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6E40D7" w14:paraId="499D015A" w14:textId="77777777" w:rsidTr="009404BD">
        <w:tc>
          <w:tcPr>
            <w:tcW w:w="4531" w:type="dxa"/>
          </w:tcPr>
          <w:p w14:paraId="67ADB2DE" w14:textId="77777777" w:rsidR="006E40D7" w:rsidRPr="00003B52" w:rsidRDefault="006E40D7" w:rsidP="009404BD">
            <w:pPr>
              <w:rPr>
                <w:b/>
              </w:rPr>
            </w:pPr>
            <w:r>
              <w:rPr>
                <w:b/>
              </w:rPr>
              <w:t>SK ZÁRUČNÝ LIST</w:t>
            </w:r>
          </w:p>
        </w:tc>
        <w:tc>
          <w:tcPr>
            <w:tcW w:w="4531" w:type="dxa"/>
            <w:tcBorders>
              <w:bottom w:val="nil"/>
            </w:tcBorders>
          </w:tcPr>
          <w:p w14:paraId="0DB3E676" w14:textId="77777777" w:rsidR="006E40D7" w:rsidRDefault="006E40D7" w:rsidP="009404BD">
            <w:r>
              <w:t>dátum predaja:</w:t>
            </w:r>
          </w:p>
        </w:tc>
      </w:tr>
      <w:tr w:rsidR="006E40D7" w14:paraId="0735CB5A" w14:textId="77777777" w:rsidTr="009404BD">
        <w:tc>
          <w:tcPr>
            <w:tcW w:w="4531" w:type="dxa"/>
          </w:tcPr>
          <w:p w14:paraId="2749B449" w14:textId="77777777" w:rsidR="006E40D7" w:rsidRDefault="006E40D7" w:rsidP="009404BD">
            <w:r>
              <w:t>INDEX</w:t>
            </w:r>
          </w:p>
        </w:tc>
        <w:tc>
          <w:tcPr>
            <w:tcW w:w="4531" w:type="dxa"/>
            <w:tcBorders>
              <w:top w:val="nil"/>
              <w:bottom w:val="nil"/>
            </w:tcBorders>
          </w:tcPr>
          <w:p w14:paraId="51961F26" w14:textId="77777777" w:rsidR="006E40D7" w:rsidRDefault="006E40D7" w:rsidP="009404BD"/>
        </w:tc>
      </w:tr>
      <w:tr w:rsidR="006E40D7" w14:paraId="008C63E8" w14:textId="77777777" w:rsidTr="009404BD">
        <w:tc>
          <w:tcPr>
            <w:tcW w:w="4531" w:type="dxa"/>
            <w:tcBorders>
              <w:bottom w:val="single" w:sz="4" w:space="0" w:color="auto"/>
            </w:tcBorders>
          </w:tcPr>
          <w:p w14:paraId="35C6E74E" w14:textId="77777777" w:rsidR="006E40D7" w:rsidRDefault="006E40D7" w:rsidP="009404BD">
            <w:r>
              <w:t>SÉRIOVÉ ČÍSLO</w:t>
            </w:r>
          </w:p>
        </w:tc>
        <w:tc>
          <w:tcPr>
            <w:tcW w:w="4531" w:type="dxa"/>
            <w:tcBorders>
              <w:top w:val="nil"/>
              <w:bottom w:val="single" w:sz="4" w:space="0" w:color="auto"/>
            </w:tcBorders>
          </w:tcPr>
          <w:p w14:paraId="2AA46A3D" w14:textId="77777777" w:rsidR="006E40D7" w:rsidRDefault="006E40D7" w:rsidP="009404BD">
            <w:r>
              <w:t>Pečiatka a podpis predajcu</w:t>
            </w:r>
          </w:p>
        </w:tc>
      </w:tr>
    </w:tbl>
    <w:p w14:paraId="24E1622C" w14:textId="77777777" w:rsidR="00C62F24" w:rsidRDefault="00C62F24"/>
    <w:p w14:paraId="757FEFE0" w14:textId="77777777" w:rsidR="006E40D7" w:rsidRDefault="006E40D7" w:rsidP="006E40D7">
      <w:r>
        <w:t>1.</w:t>
      </w:r>
      <w:r>
        <w:tab/>
        <w:t>Firma RAWLPLUG S.A. udeľuje záruku na správne fungovanie zariadenia.</w:t>
      </w:r>
    </w:p>
    <w:p w14:paraId="48224B10" w14:textId="77777777" w:rsidR="006E40D7" w:rsidRDefault="006E40D7" w:rsidP="006E40D7">
      <w:r>
        <w:t>2.</w:t>
      </w:r>
      <w:r>
        <w:tab/>
        <w:t>Záručná doba sa počíta od dátumu odovzdania užívateľovi a trvá 12 mesiacov, zatiaľ čo spotrebiteľská záruka (nákup na účtenku) trvá 24 mesiacov.</w:t>
      </w:r>
    </w:p>
    <w:p w14:paraId="66A68F95" w14:textId="77777777" w:rsidR="006E40D7" w:rsidRDefault="006E40D7" w:rsidP="006E40D7">
      <w:r>
        <w:t>3.</w:t>
      </w:r>
      <w:r>
        <w:tab/>
        <w:t>Bezplatné opravy sa ponúkajú na všetky poruchy vyplývajúce z výrobných chýb alebo materiálových vád.</w:t>
      </w:r>
    </w:p>
    <w:p w14:paraId="1EDF411D" w14:textId="77777777" w:rsidR="006E40D7" w:rsidRDefault="006E40D7" w:rsidP="006E40D7">
      <w:r>
        <w:t>4.</w:t>
      </w:r>
      <w:r>
        <w:tab/>
        <w:t>Záruka sa neposkytuje na poruchy vzniknuté v dôsledku mechanických poškodení, používania v rozpore s určením, nesprávnej údržby, používania nesprávnych doplnkov a poruchy vzniknuté v dôsledku preťaženia zariadenia.</w:t>
      </w:r>
    </w:p>
    <w:p w14:paraId="75D1C448" w14:textId="77777777" w:rsidR="006E40D7" w:rsidRDefault="006E40D7" w:rsidP="006E40D7">
      <w:r>
        <w:t>5.</w:t>
      </w:r>
      <w:r>
        <w:tab/>
        <w:t>Záruka platí, keď je náradie dodané do servisného centra bez akýchkoľvek úprav, s opečiatkovaným a podpísaným predajcom záručným listom, na ktorom je zaznamenaný index a výrobné číslo, vrátane opisu porúch, údajov nadobúdateľa a dokladu o zakúpení vo forme paragónu alebo kópie faktúry (s rovnakým dátumom predaja, ako na záručnom liste).</w:t>
      </w:r>
    </w:p>
    <w:p w14:paraId="0B63FAB1" w14:textId="77777777" w:rsidR="006E40D7" w:rsidRDefault="006E40D7" w:rsidP="006E40D7">
      <w:r>
        <w:t>6.</w:t>
      </w:r>
      <w:r>
        <w:tab/>
        <w:t>Firma RAWLPLUG S.A. sa zaväzuje k oprave zariadenia v lehote do 14 dní od dátumu dodania do servisu.</w:t>
      </w:r>
    </w:p>
    <w:p w14:paraId="15950795" w14:textId="77777777" w:rsidR="006E40D7" w:rsidRDefault="006E40D7" w:rsidP="006E40D7">
      <w:r>
        <w:t>7.</w:t>
      </w:r>
      <w:r>
        <w:tab/>
        <w:t>Všetky náklady spojené so zaistením bezpečného balenia, poistením a iným rizikom znáša zákazník.</w:t>
      </w:r>
    </w:p>
    <w:p w14:paraId="1150AA36" w14:textId="77777777" w:rsidR="006E40D7" w:rsidRDefault="006E40D7" w:rsidP="006E40D7">
      <w:r>
        <w:t>8.</w:t>
      </w:r>
      <w:r>
        <w:tab/>
        <w:t>Servis môže rozhodnúť o výmene zariadenia za nové (celkovo alebo čiastočne) v prípade nedostatku možnosti odstránenia poruchy alebo z dôvodu vysokých nákladov opravy. Ak nie je rovnaký produkt dostupný, môže byť vydaný nový produkt s rovnakými alebo lepšími parametrami.</w:t>
      </w:r>
    </w:p>
    <w:p w14:paraId="5E9E8D3E" w14:textId="77777777" w:rsidR="006E40D7" w:rsidRDefault="006E40D7" w:rsidP="006E40D7">
      <w:r>
        <w:t>9.</w:t>
      </w:r>
      <w:r>
        <w:tab/>
        <w:t>Rozhodnutie Garančného servisu ohľadom opodstatnenosti nahlásených porúch je konečné.</w:t>
      </w:r>
    </w:p>
    <w:p w14:paraId="039D6323" w14:textId="77777777" w:rsidR="006E40D7" w:rsidRDefault="006E40D7" w:rsidP="006E40D7">
      <w:r>
        <w:t>10.</w:t>
      </w:r>
      <w:r>
        <w:tab/>
        <w:t>Záruka nezahŕňa:</w:t>
      </w:r>
    </w:p>
    <w:p w14:paraId="47F0E080" w14:textId="77777777" w:rsidR="006E40D7" w:rsidRDefault="006E40D7" w:rsidP="006E40D7">
      <w:r>
        <w:t>• chybné fungovanie alebo poškodenie spôsobené nesprávnym používaním alebo používaním produktu v rozpore s určením, návodom na použitie alebo bezpečnostnými predpismi.</w:t>
      </w:r>
    </w:p>
    <w:p w14:paraId="7EE15D79" w14:textId="77777777" w:rsidR="006E40D7" w:rsidRDefault="006E40D7" w:rsidP="006E40D7">
      <w:r>
        <w:t>• chybné fungovanie alebo poškodenie spôsobené preťažením zariadenia, ktoré vedie k poškodeniu motora, prevodovky alebo iných častí, a tiež používanie príslušenstva iného než sa odporúča</w:t>
      </w:r>
    </w:p>
    <w:p w14:paraId="26CBD608" w14:textId="77777777" w:rsidR="006E40D7" w:rsidRDefault="006E40D7" w:rsidP="006E40D7">
      <w:r>
        <w:t>• mechanické poškodenia produktu a nimi vyvolané vady</w:t>
      </w:r>
    </w:p>
    <w:p w14:paraId="74DEBA1C" w14:textId="77777777" w:rsidR="006E40D7" w:rsidRDefault="006E40D7" w:rsidP="006E40D7">
      <w:r>
        <w:t>• chybné fungovanie alebo poškodenie v dôsledku pôsobenia požiaru, povodní alebo iných prírodných katastrof, korózie alebo iných vonkajších faktorov</w:t>
      </w:r>
    </w:p>
    <w:p w14:paraId="1F96AFC5" w14:textId="77777777" w:rsidR="006E40D7" w:rsidRDefault="006E40D7" w:rsidP="006E40D7">
      <w:r>
        <w:t>• produkty, u ktorých boli poškodené záručné plomby, alebo ktoré boli opravované mimo záručný servis, alebo boli prerobené akýmkoľvek iným spôsobom</w:t>
      </w:r>
    </w:p>
    <w:p w14:paraId="72E1EC1C" w14:textId="77777777" w:rsidR="006E40D7" w:rsidRDefault="006E40D7" w:rsidP="006E40D7">
      <w:r>
        <w:t>• prevádzkové vybavenie pripojené k zariadeniu také, ako: vrtáky, kotúče, nadstavce skrutkovačov, špičky, hobľovacie nože, pílové listy, brúsny papier a ostatné súčasti podliehajúce prirodzenému opotrebovaniu.</w:t>
      </w:r>
    </w:p>
    <w:tbl>
      <w:tblPr>
        <w:tblStyle w:val="Tabela-Siatka"/>
        <w:tblW w:w="0" w:type="auto"/>
        <w:tblLook w:val="04A0" w:firstRow="1" w:lastRow="0" w:firstColumn="1" w:lastColumn="0" w:noHBand="0" w:noVBand="1"/>
      </w:tblPr>
      <w:tblGrid>
        <w:gridCol w:w="4531"/>
        <w:gridCol w:w="4531"/>
      </w:tblGrid>
      <w:tr w:rsidR="006E40D7" w14:paraId="0DAFE9DE" w14:textId="77777777" w:rsidTr="009404BD">
        <w:tc>
          <w:tcPr>
            <w:tcW w:w="9062" w:type="dxa"/>
            <w:gridSpan w:val="2"/>
            <w:tcBorders>
              <w:top w:val="nil"/>
              <w:left w:val="nil"/>
              <w:right w:val="nil"/>
            </w:tcBorders>
          </w:tcPr>
          <w:p w14:paraId="602BDC51" w14:textId="77777777" w:rsidR="006E40D7" w:rsidRDefault="006E40D7" w:rsidP="009404BD">
            <w:r>
              <w:t>POZNÁMKY SERVISU</w:t>
            </w:r>
          </w:p>
        </w:tc>
      </w:tr>
      <w:tr w:rsidR="006E40D7" w14:paraId="16486B8E" w14:textId="77777777" w:rsidTr="009404BD">
        <w:tc>
          <w:tcPr>
            <w:tcW w:w="4531" w:type="dxa"/>
          </w:tcPr>
          <w:p w14:paraId="30ABA657" w14:textId="77777777" w:rsidR="006E40D7" w:rsidRDefault="006E40D7" w:rsidP="009404BD">
            <w:pPr>
              <w:tabs>
                <w:tab w:val="left" w:pos="3150"/>
              </w:tabs>
            </w:pPr>
            <w:r>
              <w:t>dátum prijatia na opravu:</w:t>
            </w:r>
          </w:p>
        </w:tc>
        <w:tc>
          <w:tcPr>
            <w:tcW w:w="4531" w:type="dxa"/>
          </w:tcPr>
          <w:p w14:paraId="44193664" w14:textId="77777777" w:rsidR="006E40D7" w:rsidRDefault="006E40D7" w:rsidP="009404BD">
            <w:pPr>
              <w:tabs>
                <w:tab w:val="left" w:pos="3150"/>
              </w:tabs>
            </w:pPr>
            <w:r>
              <w:t>dátum prijatia na opravu:</w:t>
            </w:r>
          </w:p>
        </w:tc>
      </w:tr>
      <w:tr w:rsidR="006E40D7" w14:paraId="28821146" w14:textId="77777777" w:rsidTr="009404BD">
        <w:tc>
          <w:tcPr>
            <w:tcW w:w="4531" w:type="dxa"/>
          </w:tcPr>
          <w:p w14:paraId="7352D62A" w14:textId="77777777" w:rsidR="006E40D7" w:rsidRDefault="006E40D7" w:rsidP="009404BD">
            <w:r>
              <w:lastRenderedPageBreak/>
              <w:t>dátum opravy:</w:t>
            </w:r>
          </w:p>
        </w:tc>
        <w:tc>
          <w:tcPr>
            <w:tcW w:w="4531" w:type="dxa"/>
          </w:tcPr>
          <w:p w14:paraId="4BEEF035" w14:textId="77777777" w:rsidR="006E40D7" w:rsidRDefault="006E40D7" w:rsidP="009404BD">
            <w:r>
              <w:t>dátum opravy:</w:t>
            </w:r>
          </w:p>
        </w:tc>
      </w:tr>
      <w:tr w:rsidR="006E40D7" w14:paraId="11E69F17" w14:textId="77777777" w:rsidTr="009404BD">
        <w:tc>
          <w:tcPr>
            <w:tcW w:w="4531" w:type="dxa"/>
            <w:tcBorders>
              <w:bottom w:val="nil"/>
            </w:tcBorders>
          </w:tcPr>
          <w:p w14:paraId="20DD731D" w14:textId="77777777" w:rsidR="006E40D7" w:rsidRDefault="006E40D7" w:rsidP="009404BD">
            <w:r>
              <w:t>priebeh opravy:</w:t>
            </w:r>
          </w:p>
        </w:tc>
        <w:tc>
          <w:tcPr>
            <w:tcW w:w="4531" w:type="dxa"/>
            <w:tcBorders>
              <w:bottom w:val="nil"/>
            </w:tcBorders>
          </w:tcPr>
          <w:p w14:paraId="6A95DA5A" w14:textId="77777777" w:rsidR="006E40D7" w:rsidRDefault="006E40D7" w:rsidP="009404BD">
            <w:r>
              <w:t>priebeh opravy:</w:t>
            </w:r>
          </w:p>
        </w:tc>
      </w:tr>
      <w:tr w:rsidR="006E40D7" w14:paraId="1FFE3B50" w14:textId="77777777" w:rsidTr="009404BD">
        <w:tc>
          <w:tcPr>
            <w:tcW w:w="4531" w:type="dxa"/>
            <w:tcBorders>
              <w:top w:val="nil"/>
              <w:bottom w:val="nil"/>
              <w:right w:val="single" w:sz="4" w:space="0" w:color="auto"/>
            </w:tcBorders>
          </w:tcPr>
          <w:p w14:paraId="5771FA83" w14:textId="77777777" w:rsidR="006E40D7" w:rsidRDefault="006E40D7" w:rsidP="009404BD"/>
        </w:tc>
        <w:tc>
          <w:tcPr>
            <w:tcW w:w="4531" w:type="dxa"/>
            <w:tcBorders>
              <w:top w:val="nil"/>
              <w:left w:val="single" w:sz="4" w:space="0" w:color="auto"/>
              <w:bottom w:val="nil"/>
            </w:tcBorders>
          </w:tcPr>
          <w:p w14:paraId="4AA46688" w14:textId="77777777" w:rsidR="006E40D7" w:rsidRDefault="006E40D7" w:rsidP="009404BD"/>
        </w:tc>
      </w:tr>
      <w:tr w:rsidR="006E40D7" w14:paraId="0CD89C32" w14:textId="77777777" w:rsidTr="009404BD">
        <w:tc>
          <w:tcPr>
            <w:tcW w:w="4531" w:type="dxa"/>
            <w:tcBorders>
              <w:top w:val="nil"/>
              <w:bottom w:val="nil"/>
              <w:right w:val="single" w:sz="4" w:space="0" w:color="auto"/>
            </w:tcBorders>
          </w:tcPr>
          <w:p w14:paraId="77361F9C" w14:textId="77777777" w:rsidR="006E40D7" w:rsidRDefault="006E40D7" w:rsidP="009404BD"/>
        </w:tc>
        <w:tc>
          <w:tcPr>
            <w:tcW w:w="4531" w:type="dxa"/>
            <w:tcBorders>
              <w:top w:val="nil"/>
              <w:left w:val="single" w:sz="4" w:space="0" w:color="auto"/>
              <w:bottom w:val="nil"/>
            </w:tcBorders>
          </w:tcPr>
          <w:p w14:paraId="7267A2AC" w14:textId="77777777" w:rsidR="006E40D7" w:rsidRDefault="006E40D7" w:rsidP="009404BD"/>
        </w:tc>
      </w:tr>
      <w:tr w:rsidR="006E40D7" w14:paraId="2D657CEA" w14:textId="77777777" w:rsidTr="009404BD">
        <w:tc>
          <w:tcPr>
            <w:tcW w:w="4531" w:type="dxa"/>
            <w:tcBorders>
              <w:top w:val="nil"/>
              <w:right w:val="single" w:sz="4" w:space="0" w:color="auto"/>
            </w:tcBorders>
          </w:tcPr>
          <w:p w14:paraId="6CECD971" w14:textId="77777777" w:rsidR="006E40D7" w:rsidRDefault="006E40D7" w:rsidP="009404BD"/>
        </w:tc>
        <w:tc>
          <w:tcPr>
            <w:tcW w:w="4531" w:type="dxa"/>
            <w:tcBorders>
              <w:top w:val="nil"/>
              <w:left w:val="single" w:sz="4" w:space="0" w:color="auto"/>
            </w:tcBorders>
          </w:tcPr>
          <w:p w14:paraId="555EB57E" w14:textId="77777777" w:rsidR="006E40D7" w:rsidRDefault="006E40D7" w:rsidP="009404BD"/>
        </w:tc>
      </w:tr>
      <w:tr w:rsidR="006E40D7" w14:paraId="211B937B" w14:textId="77777777" w:rsidTr="009404BD">
        <w:tc>
          <w:tcPr>
            <w:tcW w:w="4531" w:type="dxa"/>
          </w:tcPr>
          <w:p w14:paraId="2975E431" w14:textId="77777777" w:rsidR="006E40D7" w:rsidRDefault="006E40D7" w:rsidP="009404BD">
            <w:r>
              <w:t>pečiatka a podpis servisu</w:t>
            </w:r>
          </w:p>
        </w:tc>
        <w:tc>
          <w:tcPr>
            <w:tcW w:w="4531" w:type="dxa"/>
          </w:tcPr>
          <w:p w14:paraId="2ABFF4B5" w14:textId="77777777" w:rsidR="006E40D7" w:rsidRDefault="006E40D7" w:rsidP="009404BD">
            <w:r>
              <w:t>pečiatka a podpis servisu</w:t>
            </w:r>
          </w:p>
        </w:tc>
      </w:tr>
      <w:tr w:rsidR="006E40D7" w14:paraId="55DFC432" w14:textId="77777777" w:rsidTr="009404BD">
        <w:tc>
          <w:tcPr>
            <w:tcW w:w="4531" w:type="dxa"/>
          </w:tcPr>
          <w:p w14:paraId="39F5935A" w14:textId="77777777" w:rsidR="006E40D7" w:rsidRDefault="006E40D7" w:rsidP="009404BD">
            <w:r>
              <w:t>dátum prijatia na opravu:</w:t>
            </w:r>
          </w:p>
        </w:tc>
        <w:tc>
          <w:tcPr>
            <w:tcW w:w="4531" w:type="dxa"/>
          </w:tcPr>
          <w:p w14:paraId="1D22A9FB" w14:textId="77777777" w:rsidR="006E40D7" w:rsidRDefault="006E40D7" w:rsidP="009404BD">
            <w:r>
              <w:t>dátum prijatia na opravu:</w:t>
            </w:r>
          </w:p>
        </w:tc>
      </w:tr>
      <w:tr w:rsidR="006E40D7" w14:paraId="6F97973C" w14:textId="77777777" w:rsidTr="009404BD">
        <w:tc>
          <w:tcPr>
            <w:tcW w:w="4531" w:type="dxa"/>
          </w:tcPr>
          <w:p w14:paraId="04768CFB" w14:textId="77777777" w:rsidR="006E40D7" w:rsidRDefault="006E40D7" w:rsidP="009404BD">
            <w:r>
              <w:t>dátum opravy:</w:t>
            </w:r>
          </w:p>
        </w:tc>
        <w:tc>
          <w:tcPr>
            <w:tcW w:w="4531" w:type="dxa"/>
          </w:tcPr>
          <w:p w14:paraId="530B325A" w14:textId="77777777" w:rsidR="006E40D7" w:rsidRDefault="006E40D7" w:rsidP="009404BD">
            <w:r>
              <w:t>dátum opravy:</w:t>
            </w:r>
          </w:p>
        </w:tc>
      </w:tr>
      <w:tr w:rsidR="006E40D7" w14:paraId="24CE9396" w14:textId="77777777" w:rsidTr="009404BD">
        <w:tc>
          <w:tcPr>
            <w:tcW w:w="4531" w:type="dxa"/>
            <w:tcBorders>
              <w:bottom w:val="nil"/>
            </w:tcBorders>
          </w:tcPr>
          <w:p w14:paraId="2591D242" w14:textId="77777777" w:rsidR="006E40D7" w:rsidRDefault="006E40D7" w:rsidP="009404BD">
            <w:r>
              <w:t>priebeh opravy:</w:t>
            </w:r>
          </w:p>
        </w:tc>
        <w:tc>
          <w:tcPr>
            <w:tcW w:w="4531" w:type="dxa"/>
            <w:tcBorders>
              <w:bottom w:val="nil"/>
            </w:tcBorders>
          </w:tcPr>
          <w:p w14:paraId="663BF262" w14:textId="77777777" w:rsidR="006E40D7" w:rsidRDefault="006E40D7" w:rsidP="009404BD">
            <w:r>
              <w:t>priebeh opravy:</w:t>
            </w:r>
          </w:p>
        </w:tc>
      </w:tr>
      <w:tr w:rsidR="006E40D7" w14:paraId="516B2BCB" w14:textId="77777777" w:rsidTr="009404BD">
        <w:tc>
          <w:tcPr>
            <w:tcW w:w="4531" w:type="dxa"/>
            <w:tcBorders>
              <w:top w:val="nil"/>
              <w:bottom w:val="nil"/>
              <w:right w:val="single" w:sz="4" w:space="0" w:color="auto"/>
            </w:tcBorders>
          </w:tcPr>
          <w:p w14:paraId="2400B03E" w14:textId="77777777" w:rsidR="006E40D7" w:rsidRDefault="006E40D7" w:rsidP="009404BD"/>
        </w:tc>
        <w:tc>
          <w:tcPr>
            <w:tcW w:w="4531" w:type="dxa"/>
            <w:tcBorders>
              <w:top w:val="nil"/>
              <w:left w:val="single" w:sz="4" w:space="0" w:color="auto"/>
              <w:bottom w:val="nil"/>
            </w:tcBorders>
          </w:tcPr>
          <w:p w14:paraId="497610B1" w14:textId="77777777" w:rsidR="006E40D7" w:rsidRDefault="006E40D7" w:rsidP="009404BD"/>
        </w:tc>
      </w:tr>
      <w:tr w:rsidR="006E40D7" w14:paraId="4943208B" w14:textId="77777777" w:rsidTr="009404BD">
        <w:tc>
          <w:tcPr>
            <w:tcW w:w="4531" w:type="dxa"/>
            <w:tcBorders>
              <w:top w:val="nil"/>
              <w:bottom w:val="nil"/>
              <w:right w:val="single" w:sz="4" w:space="0" w:color="auto"/>
            </w:tcBorders>
          </w:tcPr>
          <w:p w14:paraId="177BEE41" w14:textId="77777777" w:rsidR="006E40D7" w:rsidRDefault="006E40D7" w:rsidP="009404BD"/>
        </w:tc>
        <w:tc>
          <w:tcPr>
            <w:tcW w:w="4531" w:type="dxa"/>
            <w:tcBorders>
              <w:top w:val="nil"/>
              <w:left w:val="single" w:sz="4" w:space="0" w:color="auto"/>
              <w:bottom w:val="nil"/>
            </w:tcBorders>
          </w:tcPr>
          <w:p w14:paraId="086FEF7C" w14:textId="77777777" w:rsidR="006E40D7" w:rsidRDefault="006E40D7" w:rsidP="009404BD"/>
        </w:tc>
      </w:tr>
      <w:tr w:rsidR="006E40D7" w14:paraId="066872CE" w14:textId="77777777" w:rsidTr="009404BD">
        <w:tc>
          <w:tcPr>
            <w:tcW w:w="4531" w:type="dxa"/>
            <w:tcBorders>
              <w:top w:val="nil"/>
              <w:right w:val="single" w:sz="4" w:space="0" w:color="auto"/>
            </w:tcBorders>
          </w:tcPr>
          <w:p w14:paraId="2F444CB0" w14:textId="77777777" w:rsidR="006E40D7" w:rsidRDefault="006E40D7" w:rsidP="009404BD"/>
        </w:tc>
        <w:tc>
          <w:tcPr>
            <w:tcW w:w="4531" w:type="dxa"/>
            <w:tcBorders>
              <w:top w:val="nil"/>
              <w:left w:val="single" w:sz="4" w:space="0" w:color="auto"/>
            </w:tcBorders>
          </w:tcPr>
          <w:p w14:paraId="6A3ECDC2" w14:textId="77777777" w:rsidR="006E40D7" w:rsidRDefault="006E40D7" w:rsidP="009404BD"/>
        </w:tc>
      </w:tr>
      <w:tr w:rsidR="006E40D7" w14:paraId="24C9E2C2" w14:textId="77777777" w:rsidTr="009404BD">
        <w:tc>
          <w:tcPr>
            <w:tcW w:w="4531" w:type="dxa"/>
          </w:tcPr>
          <w:p w14:paraId="70090ED1" w14:textId="77777777" w:rsidR="006E40D7" w:rsidRDefault="006E40D7" w:rsidP="009404BD">
            <w:r>
              <w:t>pečiatka a podpis servisu</w:t>
            </w:r>
          </w:p>
        </w:tc>
        <w:tc>
          <w:tcPr>
            <w:tcW w:w="4531" w:type="dxa"/>
          </w:tcPr>
          <w:p w14:paraId="268A5ACB" w14:textId="77777777" w:rsidR="006E40D7" w:rsidRDefault="006E40D7" w:rsidP="009404BD">
            <w:r>
              <w:t>pečiatka a podpis servisu</w:t>
            </w:r>
          </w:p>
        </w:tc>
      </w:tr>
    </w:tbl>
    <w:p w14:paraId="700CEB1D" w14:textId="77777777" w:rsidR="006E40D7" w:rsidRDefault="006E40D7" w:rsidP="006E40D7"/>
    <w:p w14:paraId="3AA4B20B" w14:textId="77777777" w:rsidR="006E40D7" w:rsidRDefault="006E40D7" w:rsidP="006E40D7">
      <w:r>
        <w:t>Adresa servisu:</w:t>
      </w:r>
    </w:p>
    <w:p w14:paraId="5B4F293C" w14:textId="77777777" w:rsidR="006E40D7" w:rsidRDefault="006E40D7" w:rsidP="006E40D7">
      <w:r>
        <w:t>RAWLPLUG S.A. ul. Jedności Narodowej 192, 50-302 Wrocław, tel.: +48 71 320 92 18, fax: +48 71 320 99 50, e-mail: serwis@rawlplug.com</w:t>
      </w:r>
    </w:p>
    <w:p w14:paraId="06EDC974" w14:textId="77777777" w:rsidR="006E40D7" w:rsidRDefault="006E40D7" w:rsidP="006E40D7">
      <w:r>
        <w:t>POZOR! ZÁRUČNÝ LIST JE PLATNÝ LEN S DOKLADOM O KÚPE.</w:t>
      </w:r>
    </w:p>
    <w:p w14:paraId="6B5614C5" w14:textId="77777777" w:rsidR="006E40D7" w:rsidRDefault="006E40D7" w:rsidP="006E40D7">
      <w:r>
        <w:t>MN-93-220 MODECO EXPERT</w:t>
      </w:r>
    </w:p>
    <w:p w14:paraId="6067BB28" w14:textId="77777777" w:rsidR="006E40D7" w:rsidRDefault="006E40D7" w:rsidP="006E40D7">
      <w:r>
        <w:t>ORIGINÁLNY NÁVOD</w:t>
      </w:r>
    </w:p>
    <w:p w14:paraId="0683D576" w14:textId="77777777" w:rsidR="006E40D7" w:rsidRDefault="006E40D7" w:rsidP="006E40D7">
      <w:r>
        <w:t>ZÁRUČNÝ LIST</w:t>
      </w:r>
    </w:p>
    <w:p w14:paraId="0AA0C0E0" w14:textId="339AB05C" w:rsidR="006E40D7" w:rsidRDefault="00996FCF" w:rsidP="006E40D7">
      <w:r>
        <w:t>SK</w:t>
      </w:r>
      <w:r w:rsidR="006E40D7">
        <w:t xml:space="preserve"> Brúska na sadrokartón</w:t>
      </w:r>
    </w:p>
    <w:p w14:paraId="5413FCE8" w14:textId="77777777" w:rsidR="006E40D7" w:rsidRDefault="006E40D7" w:rsidP="006E40D7">
      <w:r>
        <w:t>1220 W</w:t>
      </w:r>
    </w:p>
    <w:p w14:paraId="1DDA3E94" w14:textId="77777777" w:rsidR="006E40D7" w:rsidRDefault="006E40D7" w:rsidP="006E40D7">
      <w:r>
        <w:t>NÁRADIE PRE KUTILOV</w:t>
      </w:r>
    </w:p>
    <w:p w14:paraId="589F75A0" w14:textId="77777777" w:rsidR="006E40D7" w:rsidRDefault="006E40D7" w:rsidP="006E40D7">
      <w:r>
        <w:t>Konštrukcia brúsky</w:t>
      </w:r>
    </w:p>
    <w:p w14:paraId="78706E5D" w14:textId="77777777" w:rsidR="006E40D7" w:rsidRDefault="006E40D7" w:rsidP="006E40D7">
      <w:r>
        <w:t>Montáž príslušenstva a náradia</w:t>
      </w:r>
    </w:p>
    <w:p w14:paraId="0C46CD90" w14:textId="77777777" w:rsidR="006E40D7" w:rsidRDefault="006E40D7" w:rsidP="006E40D7">
      <w:r>
        <w:t>PRIEMER 215 mm</w:t>
      </w:r>
    </w:p>
    <w:p w14:paraId="1348D6D2" w14:textId="77777777" w:rsidR="006E40D7" w:rsidRDefault="006E40D7" w:rsidP="006E40D7">
      <w:r>
        <w:t>PRIEMER PAPIERU 215-225 mm</w:t>
      </w:r>
    </w:p>
    <w:p w14:paraId="6C65F108" w14:textId="77777777" w:rsidR="006E40D7" w:rsidRDefault="006E40D7" w:rsidP="006E40D7">
      <w:r>
        <w:t>RÝCHLOSŤ OTÁČANIA 1500-2300 ot./min.</w:t>
      </w:r>
    </w:p>
    <w:p w14:paraId="1DDCA955" w14:textId="77777777" w:rsidR="006E40D7" w:rsidRDefault="006E40D7" w:rsidP="006E40D7">
      <w:r>
        <w:t>NA BRÚSENIE sadrových omietok</w:t>
      </w:r>
    </w:p>
    <w:p w14:paraId="3558EB3C" w14:textId="77777777" w:rsidR="006E40D7" w:rsidRDefault="006E40D7" w:rsidP="006E40D7">
      <w:r>
        <w:t>NA BRÚŠENIE stien z SDK dosiek</w:t>
      </w:r>
    </w:p>
    <w:p w14:paraId="2F452FF8" w14:textId="77777777" w:rsidR="006E40D7" w:rsidRDefault="006E40D7" w:rsidP="006E40D7">
      <w:r>
        <w:t>DĹŽKA NAPÁJACIEHO KÁBLA 4 m</w:t>
      </w:r>
    </w:p>
    <w:p w14:paraId="0C4E0866" w14:textId="77777777" w:rsidR="006E40D7" w:rsidRDefault="006E40D7" w:rsidP="006E40D7">
      <w:r>
        <w:t>Podrobný popis výkresov v texte návodu na použitie.</w:t>
      </w:r>
    </w:p>
    <w:p w14:paraId="28A4F996" w14:textId="77777777" w:rsidR="006E40D7" w:rsidRDefault="006E40D7" w:rsidP="006E40D7"/>
    <w:p w14:paraId="5C07C2BC" w14:textId="77777777" w:rsidR="006E40D7" w:rsidRDefault="006E40D7" w:rsidP="006E40D7">
      <w:r>
        <w:t>BEZPEČNOSTNÉ POKYNY</w:t>
      </w:r>
    </w:p>
    <w:p w14:paraId="30C69EEF" w14:textId="77777777" w:rsidR="006E40D7" w:rsidRDefault="006E40D7" w:rsidP="006E40D7">
      <w:r>
        <w:t>Všeobecné bezpečnostné pokyny pre elektronáradie:</w:t>
      </w:r>
    </w:p>
    <w:p w14:paraId="4ECBFB3C" w14:textId="77777777" w:rsidR="006E40D7" w:rsidRDefault="006E40D7" w:rsidP="006E40D7">
      <w:r>
        <w:t>Brúska MN-93-220 je určená len na neprofesionálne použitie.</w:t>
      </w:r>
    </w:p>
    <w:p w14:paraId="0272006C" w14:textId="77777777" w:rsidR="006E40D7" w:rsidRDefault="006E40D7" w:rsidP="006E40D7">
      <w:r>
        <w:t>Odporúča sa prečítať všetky upozornenia a pokyny týkajúce sa bezpečnosti.</w:t>
      </w:r>
    </w:p>
    <w:p w14:paraId="6A86D79E" w14:textId="77777777" w:rsidR="006E40D7" w:rsidRDefault="006E40D7" w:rsidP="006E40D7">
      <w:r>
        <w:t>Nedodržiavanie nižšie uvedených upozornení týkajúcich sa bezpečnosti a pokynov týkajúcich sa bezpečnosti môže byť príčinou úrazu elektrickým prúdom, požiaru a/alebo závažných poranení.</w:t>
      </w:r>
    </w:p>
    <w:p w14:paraId="520AC4EE" w14:textId="77777777" w:rsidR="006E40D7" w:rsidRDefault="006E40D7" w:rsidP="006E40D7">
      <w:r>
        <w:t>Uschovajte si všetky upozornenia a pokyny týkajúce sa bezpečnosti, aby ste ich mohli používať v budúcnosti.</w:t>
      </w:r>
    </w:p>
    <w:p w14:paraId="0231CAF6" w14:textId="77777777" w:rsidR="006E40D7" w:rsidRDefault="006E40D7" w:rsidP="006E40D7">
      <w:r>
        <w:t>Návod na použitie uschovajte.</w:t>
      </w:r>
    </w:p>
    <w:p w14:paraId="4B43F371" w14:textId="77777777" w:rsidR="006E40D7" w:rsidRDefault="006E40D7" w:rsidP="006E40D7">
      <w:r>
        <w:t>Používaný v tomto návode Pojem „elektronáradie“ sa týka všetkého náradia napájaného prúdom z elektrickej siete (napájacím káblom) a náradia napájaného pomocou akumulátora, ktorý je súčasťou náradia (bezdrôtovo).</w:t>
      </w:r>
    </w:p>
    <w:p w14:paraId="08DF191D" w14:textId="77777777" w:rsidR="006E40D7" w:rsidRDefault="006E40D7" w:rsidP="006E40D7">
      <w:r>
        <w:t>a.</w:t>
      </w:r>
      <w:r>
        <w:tab/>
        <w:t>Zakazuje sa používanie elektronáradia osobám pod vplyvom alkoholu, omamných látok a liekov, ktoré majú vplyv na psychofyzický stav.</w:t>
      </w:r>
    </w:p>
    <w:p w14:paraId="71D31698" w14:textId="77777777" w:rsidR="006E40D7" w:rsidRDefault="006E40D7" w:rsidP="006E40D7">
      <w:r>
        <w:t>b.</w:t>
      </w:r>
      <w:r>
        <w:tab/>
        <w:t>Elektronáradie používajte iba v súlade s jeho určením. Použitie v rozpore s určením môže viesť k závažným úrazom.</w:t>
      </w:r>
    </w:p>
    <w:p w14:paraId="4A16B3BD" w14:textId="77777777" w:rsidR="006E40D7" w:rsidRDefault="006E40D7" w:rsidP="006E40D7">
      <w:r>
        <w:t>c.</w:t>
      </w:r>
      <w:r>
        <w:tab/>
        <w:t>Elektronáradie je prispôsobené pre napájanie elektrickým prúdom s parametrami uvedenými na štítku umiestnenom na elektronáradí.</w:t>
      </w:r>
    </w:p>
    <w:p w14:paraId="63FA3080" w14:textId="77777777" w:rsidR="006E40D7" w:rsidRDefault="006E40D7" w:rsidP="006E40D7">
      <w:r>
        <w:t>d.</w:t>
      </w:r>
      <w:r>
        <w:tab/>
        <w:t>Pred zapojením elektronáradia skontrolujte, či miestne parametre napájacej siete zodpovedajú parametrom uvedeným na štítku výrobku.</w:t>
      </w:r>
    </w:p>
    <w:p w14:paraId="10238C59" w14:textId="77777777" w:rsidR="006E40D7" w:rsidRDefault="006E40D7" w:rsidP="006E40D7">
      <w:r>
        <w:t>Bezpečnosť na pracovisku:</w:t>
      </w:r>
    </w:p>
    <w:p w14:paraId="3ECBF0BF" w14:textId="77777777" w:rsidR="006E40D7" w:rsidRDefault="006E40D7" w:rsidP="006E40D7">
      <w:r>
        <w:t>a.</w:t>
      </w:r>
      <w:r>
        <w:tab/>
        <w:t>Na pracovisku udržujte poriadok a dobré osvetlenie. Neporiadok a nedostatočné osvetlenie môžu byť príčinou úrazov.</w:t>
      </w:r>
    </w:p>
    <w:p w14:paraId="30DFB4FE" w14:textId="10B71458" w:rsidR="006E40D7" w:rsidRDefault="00996FCF" w:rsidP="006E40D7">
      <w:r>
        <w:t>b.</w:t>
      </w:r>
      <w:r>
        <w:tab/>
      </w:r>
      <w:r w:rsidR="006E40D7">
        <w:t>Elektronáradie nepoužívajte v prostredí s nebezpečenstvom výbuchu, vytvoreným horľavými kvapalinami, plynmi alebo prachom.</w:t>
      </w:r>
    </w:p>
    <w:p w14:paraId="112F3371" w14:textId="77777777" w:rsidR="006E40D7" w:rsidRDefault="006E40D7" w:rsidP="006E40D7">
      <w:r>
        <w:t>Elektronáradie vytvára iskry, ktoré môžu vznietiť prach alebo výpary látok.</w:t>
      </w:r>
    </w:p>
    <w:p w14:paraId="5AD52E3F" w14:textId="77777777" w:rsidR="006E40D7" w:rsidRDefault="006E40D7" w:rsidP="006E40D7">
      <w:r>
        <w:t>c.</w:t>
      </w:r>
      <w:r>
        <w:tab/>
        <w:t xml:space="preserve">Nedovoľte, aby sa deti a pozorovatelia pohybovali v miestach, kde sa elektronáradie používa. </w:t>
      </w:r>
      <w:r>
        <w:tab/>
        <w:t>Rozptýlenie pozornosti môže viesť k strate kontroly nad elektronáradím.</w:t>
      </w:r>
    </w:p>
    <w:p w14:paraId="3F5C0991" w14:textId="77777777" w:rsidR="006E40D7" w:rsidRDefault="006E40D7" w:rsidP="006E40D7">
      <w:r>
        <w:t>Elektrická bezpečnosť:</w:t>
      </w:r>
    </w:p>
    <w:p w14:paraId="48E7E1FB" w14:textId="77777777" w:rsidR="006E40D7" w:rsidRDefault="006E40D7" w:rsidP="006E40D7">
      <w:r>
        <w:t>a.</w:t>
      </w:r>
      <w:r>
        <w:tab/>
        <w:t>Zástrčky elektronáradia musia zodpovedať zásuvkám. Nikdy žiadnym spôsobom zástrčku neupravujte. Nepoužívajte žiadne predlžovacie káble v prípade elektronáradia, ktoré má kábel s ochranným vodičom. Bez úprav v zástrčkách a zásuvkách sa znižuje riziko poranenia elektrickým prúdom.</w:t>
      </w:r>
    </w:p>
    <w:p w14:paraId="02D54004" w14:textId="5A942D70" w:rsidR="006E40D7" w:rsidRDefault="006E40D7" w:rsidP="006E40D7">
      <w:r>
        <w:t xml:space="preserve">b. </w:t>
      </w:r>
      <w:r w:rsidR="00996FCF">
        <w:tab/>
      </w:r>
      <w:r>
        <w:t>Nedotýkajte sa uzemnených alebo s kostrou spojených povrchov, ako napr. trúbky, ohrievače, radiátory ústredného kúrenia a chladiace jednotky. V prípade dotknutia sa uzemnenej alebo s kostrou spojenej časti, narastá riziko úrazu elektrickým prúdom.</w:t>
      </w:r>
    </w:p>
    <w:p w14:paraId="4A058729" w14:textId="77777777" w:rsidR="006E40D7" w:rsidRDefault="006E40D7" w:rsidP="006E40D7">
      <w:r>
        <w:t>c.</w:t>
      </w:r>
      <w:r>
        <w:tab/>
        <w:t>Elektronáradie nevystavujte pôsobeniu dažďa alebo vlhkým podmienkam. V prípade prieniku vody do vnútra elektronáradia, narastá riziko úrazu elektrickým prúdom.</w:t>
      </w:r>
    </w:p>
    <w:p w14:paraId="511F0218" w14:textId="77777777" w:rsidR="006E40D7" w:rsidRDefault="006E40D7" w:rsidP="006E40D7">
      <w:r>
        <w:t>d.</w:t>
      </w:r>
      <w:r>
        <w:tab/>
        <w:t>Nenamáhajte pripojovacie káble. Pripojovacie káble nikdy nepoužívajte na prenášanie, ťahanie elektronáradia alebo na vyťahovanie zástrčky zo zásuvky. Pripojovací kábel udržujte ďaleko od zdrojov tepla, olejov, ostrých hrán alebo pohyblivých častí. Poškodené alebo zamotané pripojovacie káble zvyšujú riziko úrazu elektrickým prúdom.</w:t>
      </w:r>
    </w:p>
    <w:p w14:paraId="2DA0272A" w14:textId="77777777" w:rsidR="006E40D7" w:rsidRDefault="006E40D7" w:rsidP="006E40D7">
      <w:r>
        <w:t>e.</w:t>
      </w:r>
      <w:r>
        <w:tab/>
        <w:t>V prípade, keď sa elektronáradie používa na vonkajšom priestranstve, pripojovacie káble predlžujte predlžovacími káblami určenými k práci na vonkajšom priestranstve. Používanie predlžovacieho kábla určeného k práci na vonkajšom priestranstve znižuje riziko úrazu elektrickým prúdom.</w:t>
      </w:r>
    </w:p>
    <w:p w14:paraId="740B44EE" w14:textId="7355C6A2" w:rsidR="006E40D7" w:rsidRDefault="006E40D7" w:rsidP="006E40D7">
      <w:r>
        <w:t>f.</w:t>
      </w:r>
      <w:r>
        <w:tab/>
        <w:t>V prípade, keď je používanie elektrického náradia vo vlhkom prostredí nevyhnutné, používajte ako ochranu pred napätím nap</w:t>
      </w:r>
      <w:r w:rsidR="00996FCF">
        <w:t xml:space="preserve">ájania prúdové chrániče (RCD). </w:t>
      </w:r>
      <w:r>
        <w:t>Používanie RCD znižuje riziko úrazu elektrickým prúdom.</w:t>
      </w:r>
    </w:p>
    <w:p w14:paraId="6F605405" w14:textId="77777777" w:rsidR="006E40D7" w:rsidRDefault="006E40D7" w:rsidP="006E40D7">
      <w:r>
        <w:t>Osobná bezpečnosť:</w:t>
      </w:r>
    </w:p>
    <w:p w14:paraId="5D8443DE" w14:textId="77777777" w:rsidR="006E40D7" w:rsidRDefault="006E40D7" w:rsidP="006E40D7">
      <w:r>
        <w:t>a.</w:t>
      </w:r>
      <w:r>
        <w:tab/>
        <w:t>Pri používaní elektronáradia predvídajte, pozorujte, čo sa deje a zachovávajte zdravý úsudok. Elektronáradie nepoužívajte, ak ste unavení alebo pod vplyvom drog, alkoholu alebo liekov. Chvíľka nepozornosti počas práce s elektronáradím môže byť príčinou závažných telesných poranení.</w:t>
      </w:r>
    </w:p>
    <w:p w14:paraId="362C85D3" w14:textId="77777777" w:rsidR="006E40D7" w:rsidRDefault="006E40D7" w:rsidP="006E40D7">
      <w:r>
        <w:t>b.</w:t>
      </w:r>
      <w:r>
        <w:tab/>
        <w:t xml:space="preserve">Odporúča sa používať ochranné pomôcky. Vždy používajte ochranné okuliare. </w:t>
      </w:r>
      <w:r>
        <w:tab/>
        <w:t>Používanie vo vhodných podmienkach ochranných pomôcok, ako napr. protiprachová maska, protišmyková obuv, ochranná prilba alebo chrániče sluchu, zníži osobné poranenia.</w:t>
      </w:r>
    </w:p>
    <w:p w14:paraId="6516B1E3" w14:textId="77777777" w:rsidR="006E40D7" w:rsidRDefault="006E40D7" w:rsidP="006E40D7">
      <w:r>
        <w:t>c.</w:t>
      </w:r>
      <w:r>
        <w:tab/>
        <w:t>Vyhýbajte sa neplánovanému zapnutiu. Pred pripojením do zdroja napájania a/alebo pred zapojením akumulátora a pred tým než náradie zdvihnete, sa uistite, že vypínač elektronáradia je v polohe vypnuté. Prenášanie elektronáradia s prstom na vypínači alebo zapojenie elektrického náradia k sieťovému napájaniu so zapnutým vypínačom môže byť príčinou úrazu.</w:t>
      </w:r>
    </w:p>
    <w:p w14:paraId="32B3412F" w14:textId="77777777" w:rsidR="006E40D7" w:rsidRDefault="006E40D7" w:rsidP="006E40D7">
      <w:r>
        <w:t>d.</w:t>
      </w:r>
      <w:r>
        <w:tab/>
        <w:t>Pred zapnutím elektronáradia odstráňte všetky kľúče. Ponechanie kľúča v otáčajúcej sa časti náradia môže spôsobiť osobné poranenie.</w:t>
      </w:r>
    </w:p>
    <w:p w14:paraId="21D87B3F" w14:textId="77777777" w:rsidR="006E40D7" w:rsidRDefault="006E40D7" w:rsidP="006E40D7">
      <w:r>
        <w:t>e.</w:t>
      </w:r>
      <w:r>
        <w:tab/>
        <w:t xml:space="preserve">Príliš sa nevyhýbajte. Celú dobu stojte pevne a zachovávajte rovnováhu. </w:t>
      </w:r>
      <w:r>
        <w:tab/>
        <w:t>To umožní lepšiu kontrolu nad elektronáradím v nepredvídateľných situáciách.</w:t>
      </w:r>
    </w:p>
    <w:p w14:paraId="08FCEB31" w14:textId="77777777" w:rsidR="006E40D7" w:rsidRDefault="006E40D7" w:rsidP="006E40D7">
      <w:r>
        <w:t>f.</w:t>
      </w:r>
      <w:r>
        <w:tab/>
        <w:t>Vhodne sa oblečte. Nenoste voľné oblečenie ani bižutériu. Svoje vlasy, oblečenie a rukavice udržujte ďaleko od pohyblivých častí. Voľné oblečenie, bižutéria alebo dlhé vlasy sa môžu zachytiť do pohyblivých častí.</w:t>
      </w:r>
    </w:p>
    <w:p w14:paraId="69D77F54" w14:textId="77777777" w:rsidR="006E40D7" w:rsidRDefault="006E40D7" w:rsidP="006E40D7">
      <w:r>
        <w:t>g.</w:t>
      </w:r>
      <w:r>
        <w:tab/>
        <w:t>Ak je zariadenie prispôsobené pre pripojenie externého odsávania prachu a kolektora prachu, uistite sa, že sú pripojené a správne použité. Použitie kolektora prachu môže zredukovať ohrozenia závislé od prašnosti.</w:t>
      </w:r>
    </w:p>
    <w:p w14:paraId="0B3CB321" w14:textId="77777777" w:rsidR="006E40D7" w:rsidRDefault="006E40D7" w:rsidP="006E40D7">
      <w:r>
        <w:t>Použitie a starostlivosť o elektronáradie:</w:t>
      </w:r>
    </w:p>
    <w:p w14:paraId="32B0A4E6" w14:textId="77777777" w:rsidR="006E40D7" w:rsidRDefault="006E40D7" w:rsidP="006E40D7">
      <w:r>
        <w:t>a.</w:t>
      </w:r>
      <w:r>
        <w:tab/>
        <w:t>Elektronáradie nepreťažujte. Elektronáradie používajte s výkonom vhodným pre vykonávanú prácu. Príslušné elektronáradie umožní lepšiu a bezpečnejšiu prácu pri zaťažení, pre ktoré bolo určené.</w:t>
      </w:r>
    </w:p>
    <w:p w14:paraId="3DB2CFF7" w14:textId="3CB2210D" w:rsidR="006E40D7" w:rsidRDefault="006E40D7" w:rsidP="006E40D7">
      <w:r>
        <w:t xml:space="preserve">b. </w:t>
      </w:r>
      <w:r w:rsidR="00996FCF">
        <w:tab/>
      </w:r>
      <w:r>
        <w:t>Nepoužívajte elektronáradie s poškodeným vypínačom. Zariadenie, ktoré sa nedá normálne zapnúť alebo vypnúť je nebezpečné a musí sa opraviť.</w:t>
      </w:r>
    </w:p>
    <w:p w14:paraId="0FE10A5B" w14:textId="77777777" w:rsidR="006E40D7" w:rsidRDefault="006E40D7" w:rsidP="006E40D7">
      <w:r>
        <w:t>c.</w:t>
      </w:r>
      <w:r>
        <w:tab/>
        <w:t>Zástrčku odpojte zo zdroja napájania elektronáradia a/alebo odpojte akumulátor pred vykonaním každej opravy, úpravy, výmeny častí alebo skladovaním. Takéto preventívne bezpečnostné opatrenia redukujú riziko náhodného spustenia elektrického náradia.</w:t>
      </w:r>
    </w:p>
    <w:p w14:paraId="4756ED72" w14:textId="77777777" w:rsidR="006E40D7" w:rsidRDefault="006E40D7" w:rsidP="006E40D7">
      <w:r>
        <w:t>d.</w:t>
      </w:r>
      <w:r>
        <w:tab/>
        <w:t>Nepoužívané elektronáradie uchovávajte mimo dosahu detí a nedovoľte elektronáradie používať osobám, ktoré nie sú oboznámené so zariadením alebo tým, ktoré sa nezoznámili s týmto návodom na použitie. Náradie v rukách neskúsených alebo nezaškolených osôb je nebezpečné.</w:t>
      </w:r>
    </w:p>
    <w:p w14:paraId="6CE00494" w14:textId="77777777" w:rsidR="006E40D7" w:rsidRDefault="006E40D7" w:rsidP="006E40D7">
      <w:r>
        <w:t>e.</w:t>
      </w:r>
      <w:r>
        <w:tab/>
        <w:t>Vykonávajte údržbu elektronáradia Kontrolujte centrovanie alebo zaseknutie pohyblivých častí, prasknutia častí a všetky iné faktory, ktoré môžu mať vplyv na prevádzku elektronáradia. Ak zistíte poškodenie, je nutné elektronáradie pred použitím opraviť. Príčinou mnohých úrazov je neprofesionálny spôsob údržby elektrického náradia.</w:t>
      </w:r>
    </w:p>
    <w:p w14:paraId="691C9D9F" w14:textId="77777777" w:rsidR="006E40D7" w:rsidRDefault="006E40D7" w:rsidP="006E40D7">
      <w:r>
        <w:t>f.</w:t>
      </w:r>
      <w:r>
        <w:tab/>
        <w:t>Rezné nástroje by mali byť ostré a čisté. Správna údržba ostrých hrán rezných nástrojov znižuje pravdepodobnosť zaseknutia a uľahčuje obsluhu.</w:t>
      </w:r>
    </w:p>
    <w:p w14:paraId="09D7C058" w14:textId="77777777" w:rsidR="006E40D7" w:rsidRDefault="006E40D7" w:rsidP="006E40D7">
      <w:r>
        <w:t>g. Elektronáradie, príslušenstvo, pracovné nástroje a pod. používajte v súlade s týmto návodom, a vezmite na zreteľ pracovné podmienky a druh vykonávanej práce. Používanie elektronáradia spôsobom, pre ktorý nie je určené môže spôsobiť nebezpečné situácie.</w:t>
      </w:r>
    </w:p>
    <w:p w14:paraId="34FAB2CE" w14:textId="77777777" w:rsidR="004619BB" w:rsidRDefault="004619BB" w:rsidP="004619BB">
      <w:r>
        <w:t>h.</w:t>
      </w:r>
      <w:r>
        <w:tab/>
        <w:t>Elektronáradie čistite handričkou. Nepoužívajte benzín, rozpúšťadlá, terpentín a iné im podobné látky. Žiadnu časť elektronáradia neponárajte do vody a iných kvapalín. Zabráňte vniknutiu vody, iných kvapalín a ich výparov do vnútra elektronáradia, pretože to môže viesť k nebezpečnej situácii, a zároveň k poškodeniu zariadenia.</w:t>
      </w:r>
    </w:p>
    <w:p w14:paraId="10AA6394" w14:textId="77777777" w:rsidR="004619BB" w:rsidRDefault="004619BB" w:rsidP="004619BB">
      <w:r>
        <w:t>Oprava:</w:t>
      </w:r>
    </w:p>
    <w:p w14:paraId="73BAD6F7" w14:textId="77777777" w:rsidR="004619BB" w:rsidRDefault="004619BB" w:rsidP="004619BB">
      <w:r>
        <w:t>a.</w:t>
      </w:r>
      <w:r>
        <w:tab/>
        <w:t>Opravu elektronáradia zverte kvalifikovanej osobe, ktorá používa iba originálne náhradné diely. To zabezpečí, že používanie elektronáradia bude stále bezpečné.</w:t>
      </w:r>
    </w:p>
    <w:p w14:paraId="61D5B664" w14:textId="77777777" w:rsidR="004619BB" w:rsidRDefault="004619BB" w:rsidP="004619BB">
      <w:r>
        <w:t>b.</w:t>
      </w:r>
      <w:r>
        <w:tab/>
        <w:t>Zakazuje sa samostatne meniť pripojovací kábel, výmenu je potrebné vykonať v autorizovanom Servise.</w:t>
      </w:r>
    </w:p>
    <w:p w14:paraId="5EC3137C" w14:textId="77777777" w:rsidR="004619BB" w:rsidRDefault="004619BB" w:rsidP="004619BB">
      <w:r>
        <w:t>Ochrana životného prostredia:</w:t>
      </w:r>
    </w:p>
    <w:p w14:paraId="7CCF713B" w14:textId="77777777" w:rsidR="004619BB" w:rsidRDefault="004619BB" w:rsidP="004619BB">
      <w:r>
        <w:t>1.</w:t>
      </w:r>
      <w:r>
        <w:tab/>
        <w:t>Elektronáradie, príslušenstvo a balenie by sa mali likvidovať v súlade so zásadami ochrany životného prostredia.</w:t>
      </w:r>
    </w:p>
    <w:p w14:paraId="3D37E7EF" w14:textId="77777777" w:rsidR="004619BB" w:rsidRDefault="004619BB" w:rsidP="004619BB">
      <w:r>
        <w:t>2.</w:t>
      </w:r>
      <w:r>
        <w:tab/>
        <w:t>Elektronáradie nevyhadzujte do domáceho odpadu!</w:t>
      </w:r>
    </w:p>
    <w:p w14:paraId="24C98D46" w14:textId="77777777" w:rsidR="004619BB" w:rsidRDefault="004619BB" w:rsidP="004619BB">
      <w:r>
        <w:t>3.</w:t>
      </w:r>
      <w:r>
        <w:tab/>
        <w:t>Nevhodné na používanie elektronáradie treba zbierať oddelene a priviesť k opätovnému použitiu v súlade so zásadami ochrany životného prostredia. Všetky informácie ohľadom likvidácie je možné získať v servise firmy Rawlplug S.A.</w:t>
      </w:r>
    </w:p>
    <w:p w14:paraId="633D7AEA" w14:textId="77777777" w:rsidR="004619BB" w:rsidRDefault="004619BB" w:rsidP="004619BB">
      <w:r>
        <w:t>Pokyny týkajúce sa bezpečnosti práce s brúskami:</w:t>
      </w:r>
    </w:p>
    <w:p w14:paraId="48A13D99" w14:textId="77777777" w:rsidR="004619BB" w:rsidRDefault="004619BB" w:rsidP="004619BB">
      <w:r>
        <w:t>1.</w:t>
      </w:r>
      <w:r>
        <w:tab/>
        <w:t>Vždy používajte ochranu očí (okuliare, ochranné okuliare alebo ochranné prilby), sluchu (chrániče uší, štuple do uší) a dýchacích ciest (masky).</w:t>
      </w:r>
    </w:p>
    <w:p w14:paraId="6CC4E135" w14:textId="77777777" w:rsidR="004619BB" w:rsidRDefault="004619BB" w:rsidP="004619BB">
      <w:r>
        <w:t>2.</w:t>
      </w:r>
      <w:r>
        <w:tab/>
        <w:t>Počas práce používajte ochranné rukavice.</w:t>
      </w:r>
    </w:p>
    <w:p w14:paraId="5800AB29" w14:textId="77777777" w:rsidR="004619BB" w:rsidRDefault="004619BB" w:rsidP="004619BB">
      <w:r>
        <w:t>3.</w:t>
      </w:r>
      <w:r>
        <w:tab/>
        <w:t>Pre zbieranie prachu vzniknutého počas brúsenia používajte špeciálne priemyselné vysávače alebo vrecko na prach, ktoré je vo vybavení brúsky. Po dokončení brúsenia vždy dôkladne vyčistite miesto výkonu práce.</w:t>
      </w:r>
    </w:p>
    <w:p w14:paraId="2CB315F1" w14:textId="77777777" w:rsidR="004619BB" w:rsidRDefault="004619BB" w:rsidP="004619BB">
      <w:r>
        <w:t>4.</w:t>
      </w:r>
      <w:r>
        <w:tab/>
        <w:t>Zachovajte zvláštnu starostlivosť počas brúsenia povlakov, ktoré môžu obsahovať zlúčeniny olova, ktorých prach môže byť škodlivý alebo toxický. Nedopustite, aby sa v blízkosti miesta výkonu práce nachádzali deti a tehotné ženy. V blízkosti miesta výkonu práce nikdy nejedzte, nepite a nefajčite. Po dokončení brúsenia vždy opatrne a veľmi dôkladne vyčistite miesto výkonu práce.</w:t>
      </w:r>
    </w:p>
    <w:p w14:paraId="6D5D946B" w14:textId="77777777" w:rsidR="004619BB" w:rsidRDefault="004619BB" w:rsidP="004619BB">
      <w:r>
        <w:t>5.</w:t>
      </w:r>
      <w:r>
        <w:tab/>
        <w:t>Používanie nastaviteľnej bočnej rukoväte uľahčuje používanie vŕtačky, zabraňuje strate kontroly nad náradím.</w:t>
      </w:r>
    </w:p>
    <w:p w14:paraId="3A13ACDB" w14:textId="77777777" w:rsidR="004619BB" w:rsidRDefault="004619BB" w:rsidP="004619BB">
      <w:r>
        <w:t>6.</w:t>
      </w:r>
      <w:r>
        <w:tab/>
        <w:t>Brúsku nikdy nepreťažujte.</w:t>
      </w:r>
    </w:p>
    <w:p w14:paraId="1FDB1B43" w14:textId="77777777" w:rsidR="004619BB" w:rsidRDefault="004619BB" w:rsidP="004619BB">
      <w:r>
        <w:t>7.</w:t>
      </w:r>
      <w:r>
        <w:tab/>
        <w:t>Počas vykonávania prác, pri ktorých by pracovný nástroj mohol naraziť na skryté elektrické káble alebo na vlastný napájací kábel, držte elektronáradie vždy za izolované povrchy rukoväte. Kontakt s káblom napájacej siete môže spôsobiť prenos napätia na kovové časti elektrického náradia, čo by mohlo spôsobiť úraz elektrickým prúdom.</w:t>
      </w:r>
    </w:p>
    <w:p w14:paraId="33B19AAE" w14:textId="77777777" w:rsidR="004619BB" w:rsidRDefault="004619BB" w:rsidP="004619BB">
      <w:r>
        <w:t>POZOR!</w:t>
      </w:r>
    </w:p>
    <w:p w14:paraId="3F87C7AC" w14:textId="77777777" w:rsidR="004619BB" w:rsidRDefault="004619BB" w:rsidP="004619BB">
      <w:r>
        <w:t>Kontakt a vdychovanie prachu vzniknutého počas brúsenia môžu byť nebezpečné pre zdravie pracujúceho s brúskou a osôb, ktoré sa nachádzajú v blízkosti miesta výkonu práce. Odporúča sa vždy používať schválenú ochrannú masku určenú na ochranu pred prachom a výparmi. Všetky osoby nachádzajúce sa v blízkosti miesta výkonu práce musia byť chránené tak, ako pracujúci s brúskou.</w:t>
      </w:r>
    </w:p>
    <w:p w14:paraId="5703EFBE" w14:textId="77777777" w:rsidR="004619BB" w:rsidRDefault="004619BB" w:rsidP="004619BB">
      <w:r>
        <w:t>KONŠTRUKCIA A VYBAVENIE BRÚSKY:</w:t>
      </w:r>
    </w:p>
    <w:p w14:paraId="4D113932" w14:textId="77777777" w:rsidR="004619BB" w:rsidRDefault="004619BB" w:rsidP="004619BB">
      <w:r>
        <w:t>Prečítajte si všetky pokyny a predpisy. Chyby v dodržiavaní nižšie uvedených pokynov môžu spôsobiť úraz elektrickým prúdom, požiar, alebo/a závažné telesné poranenia.</w:t>
      </w:r>
    </w:p>
    <w:p w14:paraId="28CBFF98" w14:textId="77777777" w:rsidR="004619BB" w:rsidRDefault="004619BB" w:rsidP="004619BB">
      <w:r>
        <w:t>Použitie v súlade s určeným účelom:</w:t>
      </w:r>
    </w:p>
    <w:p w14:paraId="3519282F" w14:textId="77777777" w:rsidR="004619BB" w:rsidRDefault="004619BB" w:rsidP="004619BB">
      <w:r>
        <w:t>Brúska MN-93-220 je určená na brúsenie prepážok, stropov, vnútorných a vonkajších stien, odstraňovanie pozostatkov maliarskych povlakov, lepidlá, uvoľnených omietok a pod. Brúska nie je vhodná pre úpravu povlakov obsahujúcich azbest. Konštrukcia:</w:t>
      </w:r>
    </w:p>
    <w:p w14:paraId="2127753C" w14:textId="77777777" w:rsidR="004619BB" w:rsidRDefault="004619BB" w:rsidP="004619BB">
      <w:r>
        <w:t>1.</w:t>
      </w:r>
      <w:r>
        <w:tab/>
        <w:t>Zapnutie / vypnutie A-1.</w:t>
      </w:r>
    </w:p>
    <w:p w14:paraId="01C93054" w14:textId="77777777" w:rsidR="004619BB" w:rsidRDefault="004619BB" w:rsidP="004619BB">
      <w:r>
        <w:t>2.</w:t>
      </w:r>
      <w:r>
        <w:tab/>
        <w:t>Blokujúce tlačidlo A-2.</w:t>
      </w:r>
    </w:p>
    <w:p w14:paraId="1E4FBC77" w14:textId="77777777" w:rsidR="004619BB" w:rsidRDefault="004619BB" w:rsidP="004619BB">
      <w:r>
        <w:t>3.</w:t>
      </w:r>
      <w:r>
        <w:tab/>
        <w:t>Prepínač zmeny rýchlosti otáčok A-3.</w:t>
      </w:r>
    </w:p>
    <w:p w14:paraId="73FDF2AD" w14:textId="77777777" w:rsidR="004619BB" w:rsidRDefault="004619BB" w:rsidP="004619BB">
      <w:r>
        <w:t>4.</w:t>
      </w:r>
      <w:r>
        <w:tab/>
        <w:t>Bočná rukoväť A-4.</w:t>
      </w:r>
    </w:p>
    <w:p w14:paraId="7053D8B2" w14:textId="77777777" w:rsidR="004619BB" w:rsidRDefault="004619BB" w:rsidP="004619BB">
      <w:r>
        <w:t>5.</w:t>
      </w:r>
      <w:r>
        <w:tab/>
        <w:t>Gombík regulácie sacej sily A-5.</w:t>
      </w:r>
    </w:p>
    <w:p w14:paraId="5BAD1C9F" w14:textId="77777777" w:rsidR="004619BB" w:rsidRDefault="004619BB" w:rsidP="004619BB">
      <w:r>
        <w:t>6.</w:t>
      </w:r>
      <w:r>
        <w:tab/>
        <w:t>Prípojka k hadici odvádzajúcej odpad A-6.</w:t>
      </w:r>
    </w:p>
    <w:p w14:paraId="1B2FF8A0" w14:textId="77777777" w:rsidR="004619BB" w:rsidRDefault="004619BB" w:rsidP="004619BB">
      <w:r>
        <w:t>7.</w:t>
      </w:r>
      <w:r>
        <w:tab/>
        <w:t>Odnímateľný kryt brúsneho kotúča A-7.</w:t>
      </w:r>
    </w:p>
    <w:p w14:paraId="1A61C514" w14:textId="77777777" w:rsidR="004619BB" w:rsidRDefault="004619BB" w:rsidP="004619BB">
      <w:r>
        <w:t>8.</w:t>
      </w:r>
      <w:r>
        <w:tab/>
        <w:t xml:space="preserve">Klipy pre upevnenie dopravného pásu A-8. </w:t>
      </w:r>
    </w:p>
    <w:p w14:paraId="33D25786" w14:textId="77777777" w:rsidR="004619BB" w:rsidRDefault="004619BB" w:rsidP="004619BB">
      <w:r>
        <w:t>Vybavenie:</w:t>
      </w:r>
    </w:p>
    <w:p w14:paraId="27747F8E" w14:textId="77777777" w:rsidR="004619BB" w:rsidRDefault="004619BB" w:rsidP="004619BB">
      <w:r>
        <w:t>1.</w:t>
      </w:r>
      <w:r>
        <w:tab/>
        <w:t>Vrecko na odpad s elastickou hadicou.</w:t>
      </w:r>
    </w:p>
    <w:p w14:paraId="3B4E3630" w14:textId="77777777" w:rsidR="004619BB" w:rsidRDefault="004619BB" w:rsidP="004619BB">
      <w:r>
        <w:t>2.</w:t>
      </w:r>
      <w:r>
        <w:tab/>
        <w:t>Dopravný pás.</w:t>
      </w:r>
    </w:p>
    <w:p w14:paraId="4281B3D7" w14:textId="77777777" w:rsidR="004619BB" w:rsidRDefault="004619BB" w:rsidP="004619BB">
      <w:r>
        <w:t>3.</w:t>
      </w:r>
      <w:r>
        <w:tab/>
        <w:t>Imbusový kľúč na výmenu kotúča.</w:t>
      </w:r>
    </w:p>
    <w:p w14:paraId="04DD283C" w14:textId="77777777" w:rsidR="004619BB" w:rsidRDefault="004619BB" w:rsidP="004619BB">
      <w:r>
        <w:t>4.</w:t>
      </w:r>
      <w:r>
        <w:tab/>
        <w:t>Návod na obsluhu.</w:t>
      </w:r>
    </w:p>
    <w:p w14:paraId="335D3334" w14:textId="77777777" w:rsidR="004619BB" w:rsidRDefault="004619BB" w:rsidP="004619BB">
      <w:r>
        <w:t>5.</w:t>
      </w:r>
      <w:r>
        <w:tab/>
        <w:t>Záručný list</w:t>
      </w:r>
    </w:p>
    <w:p w14:paraId="19822E94" w14:textId="77777777" w:rsidR="004619BB" w:rsidRDefault="004619BB" w:rsidP="004619BB">
      <w:r>
        <w:t xml:space="preserve">MONTÁŽ PRÍSLUŠENSTVA A NÁRADIA </w:t>
      </w:r>
    </w:p>
    <w:p w14:paraId="3241B1B1" w14:textId="77777777" w:rsidR="004619BB" w:rsidRDefault="004619BB" w:rsidP="004619BB">
      <w:r>
        <w:t>POZOR!</w:t>
      </w:r>
    </w:p>
    <w:p w14:paraId="1D4AA98C" w14:textId="77777777" w:rsidR="004619BB" w:rsidRDefault="004619BB" w:rsidP="004619BB">
      <w:r>
        <w:t>Pred pristúpením k montáži príslušenstva a náradia vždy skontrolujte, či je brúska odpojená od napájania.</w:t>
      </w:r>
    </w:p>
    <w:p w14:paraId="545715F5" w14:textId="77777777" w:rsidR="004619BB" w:rsidRDefault="004619BB" w:rsidP="004619BB">
      <w:r>
        <w:t>Pred začatím práce vždy skontrolujte správne fungovanie zapnutím brúsky na plné otáčky bez zaťaženia na 1 minútu. V prípade výskytu vibrácií alebo akýchkoľvek iných príznakov abnormálnej práce, brúsku okamžite vypnite.</w:t>
      </w:r>
    </w:p>
    <w:p w14:paraId="2BF23764" w14:textId="77777777" w:rsidR="004619BB" w:rsidRDefault="004619BB" w:rsidP="004619BB">
      <w:r>
        <w:t>Pripevnenie vrecka na prach.</w:t>
      </w:r>
    </w:p>
    <w:p w14:paraId="0643B393" w14:textId="77777777" w:rsidR="004619BB" w:rsidRDefault="004619BB" w:rsidP="004619BB">
      <w:r>
        <w:t>Spojte koncovku hadice odvádzajúcej odpad B-1 s prípojkou v brúske B-2 jej dotlačením smerom k rukoväti až narazíte na odpor.</w:t>
      </w:r>
    </w:p>
    <w:p w14:paraId="6E4CC360" w14:textId="77777777" w:rsidR="004619BB" w:rsidRDefault="004619BB" w:rsidP="004619BB">
      <w:r>
        <w:t>POZOR!</w:t>
      </w:r>
    </w:p>
    <w:p w14:paraId="11F023D4" w14:textId="77777777" w:rsidR="004619BB" w:rsidRDefault="004619BB" w:rsidP="004619BB">
      <w:r>
        <w:t>Vrecko na prach by sa malo vysypať po 10 minútach prevádzky brúsky alebo keď sa naplní. Po vysypaní vrecka ho dôkladne vytrepte.</w:t>
      </w:r>
    </w:p>
    <w:p w14:paraId="449B297F" w14:textId="77777777" w:rsidR="004619BB" w:rsidRDefault="004619BB" w:rsidP="004619BB">
      <w:r>
        <w:t>Upevnenie bočnej rukoväte.</w:t>
      </w:r>
    </w:p>
    <w:p w14:paraId="0F93D0CB" w14:textId="77777777" w:rsidR="004619BB" w:rsidRDefault="004619BB" w:rsidP="004619BB">
      <w:r>
        <w:t>1.</w:t>
      </w:r>
      <w:r>
        <w:tab/>
        <w:t>Opatrený závitom koniec bočnej rukoväte C-1 vložte do jednej z dvoch zásuviek C-2, ktoré sú umiestnené na kryte brúsky.</w:t>
      </w:r>
    </w:p>
    <w:p w14:paraId="34BDC58D" w14:textId="77777777" w:rsidR="004619BB" w:rsidRDefault="004619BB" w:rsidP="004619BB">
      <w:r>
        <w:t>2.</w:t>
      </w:r>
      <w:r>
        <w:tab/>
        <w:t>Rukoväť naskrutkujte otáčaním v smere hodinových ručičiek, až do okamihu, keď narazíte na odpor.</w:t>
      </w:r>
    </w:p>
    <w:p w14:paraId="6F5088D6" w14:textId="77777777" w:rsidR="004619BB" w:rsidRDefault="004619BB" w:rsidP="004619BB">
      <w:r>
        <w:t>Nastavenie sacej sily odpadu.</w:t>
      </w:r>
    </w:p>
    <w:p w14:paraId="7F9E790B" w14:textId="77777777" w:rsidR="004619BB" w:rsidRDefault="004619BB" w:rsidP="004619BB">
      <w:r>
        <w:t>Brúska je vybavená 3-stupňovou reguláciou sacej sily. K regulácii dochádza otočením tlačidla C-3.</w:t>
      </w:r>
    </w:p>
    <w:p w14:paraId="7D968C36" w14:textId="77777777" w:rsidR="004619BB" w:rsidRDefault="004619BB" w:rsidP="004619BB">
      <w:r>
        <w:t>1.</w:t>
      </w:r>
      <w:r>
        <w:tab/>
        <w:t>Otočenie gombíka v smere hodinových ručičiek zvyšuje saciu silu.</w:t>
      </w:r>
    </w:p>
    <w:p w14:paraId="138DDF24" w14:textId="77777777" w:rsidR="004619BB" w:rsidRDefault="004619BB" w:rsidP="004619BB">
      <w:r>
        <w:t>2.</w:t>
      </w:r>
      <w:r>
        <w:tab/>
        <w:t>Otočenie gombíka v protismere hodinových ručičiek znižuje saciu silu.</w:t>
      </w:r>
    </w:p>
    <w:p w14:paraId="44B634BB" w14:textId="77777777" w:rsidR="004619BB" w:rsidRDefault="004619BB" w:rsidP="004619BB">
      <w:r>
        <w:t>Upevňovanie brúsnych kotúčov.</w:t>
      </w:r>
    </w:p>
    <w:p w14:paraId="1D11BCCF" w14:textId="77777777" w:rsidR="004619BB" w:rsidRDefault="004619BB" w:rsidP="004619BB">
      <w:r>
        <w:t>Brúska je prispôsobená pre brúsne krúžky upevňované na suchý zips s priemerom 215 - 225 mm.</w:t>
      </w:r>
    </w:p>
    <w:p w14:paraId="4C8500A1" w14:textId="6EEE7E50" w:rsidR="004619BB" w:rsidRDefault="004619BB" w:rsidP="004619BB">
      <w:r>
        <w:t xml:space="preserve">1. </w:t>
      </w:r>
      <w:r>
        <w:tab/>
        <w:t>Brúsku otočte spodnou časťou nahor.</w:t>
      </w:r>
    </w:p>
    <w:p w14:paraId="2575F981" w14:textId="2D169A6A" w:rsidR="004619BB" w:rsidRDefault="004619BB" w:rsidP="004619BB">
      <w:r>
        <w:t xml:space="preserve">2. </w:t>
      </w:r>
      <w:r>
        <w:tab/>
        <w:t>Priložte brúsny krúžok D-1 brúsnou stranou smerom von. Obráťte pozornosť na to, aby sa otvory v papieri prekrývali s otvormi na spodnej časti zariadenia D-2, to zaistí dôkladné odvádzanie prachu z brúseného povrchu.</w:t>
      </w:r>
    </w:p>
    <w:p w14:paraId="39F19B9C" w14:textId="77777777" w:rsidR="004619BB" w:rsidRDefault="004619BB" w:rsidP="004619BB">
      <w:r>
        <w:t>Zapínanie a vypínanie brúsky.</w:t>
      </w:r>
    </w:p>
    <w:p w14:paraId="04EB9009" w14:textId="77777777" w:rsidR="004619BB" w:rsidRDefault="004619BB" w:rsidP="004619BB">
      <w:r>
        <w:t xml:space="preserve">1. </w:t>
      </w:r>
      <w:r>
        <w:tab/>
        <w:t>Brúsku zapojte do elektrickej siete.</w:t>
      </w:r>
    </w:p>
    <w:p w14:paraId="5C014D02" w14:textId="77777777" w:rsidR="004619BB" w:rsidRDefault="004619BB" w:rsidP="004619BB">
      <w:r>
        <w:t xml:space="preserve">2. </w:t>
      </w:r>
      <w:r>
        <w:tab/>
        <w:t>K zapojeniu brúsky dochádza stlačením tlačidla E-1, ktoré sa nachádza na rukoväti.</w:t>
      </w:r>
    </w:p>
    <w:p w14:paraId="38F43838" w14:textId="77777777" w:rsidR="004619BB" w:rsidRDefault="004619BB" w:rsidP="004619BB">
      <w:r>
        <w:t>3.</w:t>
      </w:r>
      <w:r>
        <w:tab/>
        <w:t>Uvoľnenie tlačidla spôsobuje vypnutie brúsky.</w:t>
      </w:r>
    </w:p>
    <w:p w14:paraId="0C1D84CE" w14:textId="77777777" w:rsidR="004619BB" w:rsidRDefault="004619BB" w:rsidP="004619BB">
      <w:r>
        <w:t>4.</w:t>
      </w:r>
      <w:r>
        <w:tab/>
        <w:t>Pre zlepšenie pohodlia práce po zapnutí brúsky je možné zablokovať prepínač zatlačením blokády E-2, ktorá je na boku rukoväte. Táto blokáda umožňuje dlhšiu prevádzku brúsky bez nutnosti neustáleho stláčania prepínača. K uvoľneniu blokády a vypnutiu brúsky dochádza po opätovnom stlačení a uvoľnení prepínača E-1.</w:t>
      </w:r>
    </w:p>
    <w:p w14:paraId="637C78BF" w14:textId="77777777" w:rsidR="004619BB" w:rsidRDefault="004619BB" w:rsidP="004619BB">
      <w:r>
        <w:t>Plynulá regulácia otáčok.</w:t>
      </w:r>
    </w:p>
    <w:p w14:paraId="39313425" w14:textId="77777777" w:rsidR="004619BB" w:rsidRDefault="004619BB" w:rsidP="004619BB">
      <w:r>
        <w:t>Brúska je vybavená plynulou reguláciou otáčok, ktorá umožňuje voľbu vhodnej pre spracovanie povrchu rýchlosti otáčania (1500-2300 ot./min). K regulácii dochádza otočením tlačidla E-3.</w:t>
      </w:r>
    </w:p>
    <w:p w14:paraId="2FAA337A" w14:textId="77777777" w:rsidR="004619BB" w:rsidRDefault="004619BB" w:rsidP="004619BB">
      <w:r>
        <w:t>1.</w:t>
      </w:r>
      <w:r>
        <w:tab/>
        <w:t>Otočenie tlačidla v smere hodinových ručičiek zvyšuje rýchlosť otáčania.</w:t>
      </w:r>
    </w:p>
    <w:p w14:paraId="2F85A677" w14:textId="77777777" w:rsidR="004619BB" w:rsidRDefault="004619BB" w:rsidP="004619BB">
      <w:r>
        <w:t>2.</w:t>
      </w:r>
      <w:r>
        <w:tab/>
        <w:t>Otočenie tlačidla proti smeru hodinových ručičiek znižuje rýchlosť otáčania.</w:t>
      </w:r>
    </w:p>
    <w:p w14:paraId="354FE039" w14:textId="77777777" w:rsidR="004619BB" w:rsidRDefault="004619BB" w:rsidP="004619BB">
      <w:r>
        <w:t>Brúsenie rohov.</w:t>
      </w:r>
    </w:p>
    <w:p w14:paraId="5459BF00" w14:textId="77777777" w:rsidR="004619BB" w:rsidRDefault="004619BB" w:rsidP="004619BB">
      <w:r>
        <w:t>Demontáž prednej časti krytu kotúča umožňuje dôkladnejšie brúsenie vnútorných rohov.</w:t>
      </w:r>
    </w:p>
    <w:p w14:paraId="12014A1B" w14:textId="77777777" w:rsidR="004619BB" w:rsidRDefault="004619BB" w:rsidP="004619BB">
      <w:r>
        <w:t>1.</w:t>
      </w:r>
      <w:r>
        <w:tab/>
        <w:t>Odstránenie krytu sa vykoná stlačením tlačidla zámku krytu F-1 a vytlačením krytu dopredu.</w:t>
      </w:r>
    </w:p>
    <w:p w14:paraId="56849EE3" w14:textId="77777777" w:rsidR="004619BB" w:rsidRDefault="004619BB" w:rsidP="004619BB">
      <w:r>
        <w:t>2.</w:t>
      </w:r>
      <w:r>
        <w:tab/>
        <w:t>Pre opätovné nasadenie krytu vložte výstupok F-2 do drážky v kryte F-3, a následne zapnite kryt zámkom F-4.</w:t>
      </w:r>
    </w:p>
    <w:p w14:paraId="38D04355" w14:textId="77777777" w:rsidR="004619BB" w:rsidRDefault="004619BB" w:rsidP="004619BB">
      <w:r>
        <w:t>Výmena brúsneho kotúča.</w:t>
      </w:r>
    </w:p>
    <w:p w14:paraId="28B3D7B1" w14:textId="77777777" w:rsidR="004619BB" w:rsidRDefault="004619BB" w:rsidP="004619BB">
      <w:r>
        <w:t>1.</w:t>
      </w:r>
      <w:r>
        <w:tab/>
        <w:t>Odskrutkujte skrutku, ktorá drží kryt otáčaním imbusového kľúča G-1 v smere hodinových ručičiek.</w:t>
      </w:r>
    </w:p>
    <w:p w14:paraId="1666638A" w14:textId="77777777" w:rsidR="004619BB" w:rsidRDefault="004619BB" w:rsidP="004619BB">
      <w:r>
        <w:t>2.</w:t>
      </w:r>
      <w:r>
        <w:tab/>
        <w:t>Stiahnite poškodený kotúč.</w:t>
      </w:r>
    </w:p>
    <w:p w14:paraId="71056E7C" w14:textId="77777777" w:rsidR="004619BB" w:rsidRDefault="004619BB" w:rsidP="004619BB">
      <w:r>
        <w:t>3.</w:t>
      </w:r>
      <w:r>
        <w:tab/>
        <w:t xml:space="preserve">Nasaďte nový kotúč, presne prispôsobte drážky v kotúči výstupku na konci hriadeľa motora G-2. </w:t>
      </w:r>
      <w:r>
        <w:tab/>
        <w:t>Priskrutkujte skrutku, ktorá drží kryt otáčaním imbusového kľúča G-1 v smere hodinových ručičiek.</w:t>
      </w:r>
    </w:p>
    <w:p w14:paraId="786C8494" w14:textId="77777777" w:rsidR="006E40D7" w:rsidRDefault="004619BB" w:rsidP="004619BB">
      <w:r>
        <w:t>Informácie týkajúce sa hladiny hluku a vibrácií:</w:t>
      </w:r>
    </w:p>
    <w:tbl>
      <w:tblPr>
        <w:tblStyle w:val="Tabela-Siatka"/>
        <w:tblW w:w="0" w:type="auto"/>
        <w:tblLook w:val="04A0" w:firstRow="1" w:lastRow="0" w:firstColumn="1" w:lastColumn="0" w:noHBand="0" w:noVBand="1"/>
      </w:tblPr>
      <w:tblGrid>
        <w:gridCol w:w="4531"/>
        <w:gridCol w:w="4531"/>
      </w:tblGrid>
      <w:tr w:rsidR="007317E3" w14:paraId="542711AC" w14:textId="77777777" w:rsidTr="007317E3">
        <w:tc>
          <w:tcPr>
            <w:tcW w:w="9062" w:type="dxa"/>
            <w:gridSpan w:val="2"/>
            <w:tcBorders>
              <w:top w:val="nil"/>
              <w:left w:val="nil"/>
              <w:right w:val="nil"/>
            </w:tcBorders>
          </w:tcPr>
          <w:p w14:paraId="76271394" w14:textId="77777777" w:rsidR="007317E3" w:rsidRPr="00795AB3" w:rsidRDefault="007317E3" w:rsidP="007317E3">
            <w:r>
              <w:t>TECHNICKÉ ÚDAJE</w:t>
            </w:r>
          </w:p>
        </w:tc>
      </w:tr>
      <w:tr w:rsidR="007317E3" w14:paraId="48E30590" w14:textId="77777777" w:rsidTr="007317E3">
        <w:tc>
          <w:tcPr>
            <w:tcW w:w="4531" w:type="dxa"/>
          </w:tcPr>
          <w:p w14:paraId="79DDC587" w14:textId="77777777" w:rsidR="007317E3" w:rsidRPr="00795AB3" w:rsidRDefault="007317E3" w:rsidP="007317E3">
            <w:r>
              <w:t>MODEL</w:t>
            </w:r>
          </w:p>
        </w:tc>
        <w:tc>
          <w:tcPr>
            <w:tcW w:w="4531" w:type="dxa"/>
          </w:tcPr>
          <w:p w14:paraId="4BEFC846" w14:textId="77777777" w:rsidR="007317E3" w:rsidRPr="00795AB3" w:rsidRDefault="007317E3" w:rsidP="007317E3">
            <w:r>
              <w:t>MN-93-220</w:t>
            </w:r>
          </w:p>
        </w:tc>
      </w:tr>
      <w:tr w:rsidR="007317E3" w14:paraId="50F370FB" w14:textId="77777777" w:rsidTr="007317E3">
        <w:tc>
          <w:tcPr>
            <w:tcW w:w="4531" w:type="dxa"/>
          </w:tcPr>
          <w:p w14:paraId="485940E0" w14:textId="77777777" w:rsidR="007317E3" w:rsidRPr="00795AB3" w:rsidRDefault="007317E3" w:rsidP="007317E3">
            <w:r>
              <w:t>Napätie</w:t>
            </w:r>
          </w:p>
        </w:tc>
        <w:tc>
          <w:tcPr>
            <w:tcW w:w="4531" w:type="dxa"/>
          </w:tcPr>
          <w:p w14:paraId="231AA9DE" w14:textId="77777777" w:rsidR="007317E3" w:rsidRPr="00795AB3" w:rsidRDefault="007317E3" w:rsidP="007317E3">
            <w:r>
              <w:t>230V</w:t>
            </w:r>
          </w:p>
        </w:tc>
      </w:tr>
      <w:tr w:rsidR="007317E3" w14:paraId="370E12F6" w14:textId="77777777" w:rsidTr="007317E3">
        <w:tc>
          <w:tcPr>
            <w:tcW w:w="4531" w:type="dxa"/>
          </w:tcPr>
          <w:p w14:paraId="26422407" w14:textId="77777777" w:rsidR="007317E3" w:rsidRPr="00795AB3" w:rsidRDefault="007317E3" w:rsidP="007317E3">
            <w:r>
              <w:t>Frekvencia</w:t>
            </w:r>
          </w:p>
        </w:tc>
        <w:tc>
          <w:tcPr>
            <w:tcW w:w="4531" w:type="dxa"/>
          </w:tcPr>
          <w:p w14:paraId="526CE806" w14:textId="77777777" w:rsidR="007317E3" w:rsidRPr="00795AB3" w:rsidRDefault="007317E3" w:rsidP="007317E3">
            <w:r>
              <w:t>50 Hz</w:t>
            </w:r>
          </w:p>
        </w:tc>
      </w:tr>
      <w:tr w:rsidR="007317E3" w14:paraId="195C094E" w14:textId="77777777" w:rsidTr="007317E3">
        <w:tc>
          <w:tcPr>
            <w:tcW w:w="4531" w:type="dxa"/>
          </w:tcPr>
          <w:p w14:paraId="31FA269C" w14:textId="77777777" w:rsidR="007317E3" w:rsidRPr="00795AB3" w:rsidRDefault="007317E3" w:rsidP="007317E3">
            <w:r>
              <w:t>Menovitý výkon</w:t>
            </w:r>
          </w:p>
        </w:tc>
        <w:tc>
          <w:tcPr>
            <w:tcW w:w="4531" w:type="dxa"/>
          </w:tcPr>
          <w:p w14:paraId="64A7EDD6" w14:textId="77777777" w:rsidR="007317E3" w:rsidRPr="00795AB3" w:rsidRDefault="007317E3" w:rsidP="007317E3">
            <w:r>
              <w:t>1220 W</w:t>
            </w:r>
          </w:p>
        </w:tc>
      </w:tr>
      <w:tr w:rsidR="007317E3" w14:paraId="4B247749" w14:textId="77777777" w:rsidTr="007317E3">
        <w:tc>
          <w:tcPr>
            <w:tcW w:w="4531" w:type="dxa"/>
          </w:tcPr>
          <w:p w14:paraId="7ADDB1A6" w14:textId="77777777" w:rsidR="007317E3" w:rsidRPr="00795AB3" w:rsidRDefault="007317E3" w:rsidP="007317E3">
            <w:r>
              <w:t>Stupeň ochrany</w:t>
            </w:r>
          </w:p>
        </w:tc>
        <w:tc>
          <w:tcPr>
            <w:tcW w:w="4531" w:type="dxa"/>
          </w:tcPr>
          <w:p w14:paraId="25F535FA" w14:textId="77777777" w:rsidR="007317E3" w:rsidRPr="00795AB3" w:rsidRDefault="007317E3" w:rsidP="007317E3">
            <w:r>
              <w:t>IP20</w:t>
            </w:r>
          </w:p>
        </w:tc>
      </w:tr>
      <w:tr w:rsidR="007317E3" w14:paraId="510CD487" w14:textId="77777777" w:rsidTr="007317E3">
        <w:tc>
          <w:tcPr>
            <w:tcW w:w="4531" w:type="dxa"/>
          </w:tcPr>
          <w:p w14:paraId="5100FF97" w14:textId="77777777" w:rsidR="007317E3" w:rsidRPr="00795AB3" w:rsidRDefault="007317E3" w:rsidP="007317E3">
            <w:r>
              <w:t>Rotačná rýchlosť</w:t>
            </w:r>
          </w:p>
        </w:tc>
        <w:tc>
          <w:tcPr>
            <w:tcW w:w="4531" w:type="dxa"/>
          </w:tcPr>
          <w:p w14:paraId="2E5A160E" w14:textId="77777777" w:rsidR="007317E3" w:rsidRPr="00795AB3" w:rsidRDefault="007317E3" w:rsidP="007317E3">
            <w:r>
              <w:t>1500 -2300 (ot./min)</w:t>
            </w:r>
          </w:p>
        </w:tc>
      </w:tr>
      <w:tr w:rsidR="007317E3" w14:paraId="55035B88" w14:textId="77777777" w:rsidTr="007317E3">
        <w:tc>
          <w:tcPr>
            <w:tcW w:w="4531" w:type="dxa"/>
          </w:tcPr>
          <w:p w14:paraId="744216C8" w14:textId="77777777" w:rsidR="007317E3" w:rsidRPr="00795AB3" w:rsidRDefault="007317E3" w:rsidP="007317E3">
            <w:r>
              <w:t>Priemer kotúča</w:t>
            </w:r>
          </w:p>
        </w:tc>
        <w:tc>
          <w:tcPr>
            <w:tcW w:w="4531" w:type="dxa"/>
          </w:tcPr>
          <w:p w14:paraId="2670EB65" w14:textId="77777777" w:rsidR="007317E3" w:rsidRPr="00795AB3" w:rsidRDefault="007317E3" w:rsidP="007317E3">
            <w:r>
              <w:t>215 (mm)</w:t>
            </w:r>
          </w:p>
        </w:tc>
      </w:tr>
      <w:tr w:rsidR="007317E3" w14:paraId="6FD84554" w14:textId="77777777" w:rsidTr="007317E3">
        <w:tc>
          <w:tcPr>
            <w:tcW w:w="4531" w:type="dxa"/>
          </w:tcPr>
          <w:p w14:paraId="7CDB4213" w14:textId="77777777" w:rsidR="007317E3" w:rsidRPr="00795AB3" w:rsidRDefault="007317E3" w:rsidP="007317E3">
            <w:r>
              <w:t>Priemer papiera</w:t>
            </w:r>
          </w:p>
        </w:tc>
        <w:tc>
          <w:tcPr>
            <w:tcW w:w="4531" w:type="dxa"/>
          </w:tcPr>
          <w:p w14:paraId="0282D2A9" w14:textId="77777777" w:rsidR="007317E3" w:rsidRPr="00795AB3" w:rsidRDefault="007317E3" w:rsidP="007317E3">
            <w:r>
              <w:t>215-225 (mm)</w:t>
            </w:r>
          </w:p>
        </w:tc>
      </w:tr>
      <w:tr w:rsidR="007317E3" w14:paraId="27EF20E6" w14:textId="77777777" w:rsidTr="007317E3">
        <w:tc>
          <w:tcPr>
            <w:tcW w:w="4531" w:type="dxa"/>
          </w:tcPr>
          <w:p w14:paraId="56E8A09A" w14:textId="77777777" w:rsidR="007317E3" w:rsidRPr="00795AB3" w:rsidRDefault="007317E3" w:rsidP="007317E3">
            <w:r>
              <w:t>Priemer sacej rúry</w:t>
            </w:r>
          </w:p>
        </w:tc>
        <w:tc>
          <w:tcPr>
            <w:tcW w:w="4531" w:type="dxa"/>
          </w:tcPr>
          <w:p w14:paraId="356612E1" w14:textId="77777777" w:rsidR="007317E3" w:rsidRPr="00795AB3" w:rsidRDefault="007317E3" w:rsidP="007317E3">
            <w:r>
              <w:t>32 (mm)</w:t>
            </w:r>
          </w:p>
        </w:tc>
      </w:tr>
      <w:tr w:rsidR="007317E3" w14:paraId="008AA3E4" w14:textId="77777777" w:rsidTr="007317E3">
        <w:tc>
          <w:tcPr>
            <w:tcW w:w="4531" w:type="dxa"/>
          </w:tcPr>
          <w:p w14:paraId="1BCDE542" w14:textId="77777777" w:rsidR="007317E3" w:rsidRPr="00795AB3" w:rsidRDefault="007317E3" w:rsidP="007317E3">
            <w:r>
              <w:t>Čistá hmotnosť</w:t>
            </w:r>
          </w:p>
        </w:tc>
        <w:tc>
          <w:tcPr>
            <w:tcW w:w="4531" w:type="dxa"/>
          </w:tcPr>
          <w:p w14:paraId="44E0D650" w14:textId="77777777" w:rsidR="007317E3" w:rsidRPr="00795AB3" w:rsidRDefault="007317E3" w:rsidP="007317E3">
            <w:r>
              <w:t>2,80 kg</w:t>
            </w:r>
          </w:p>
        </w:tc>
      </w:tr>
      <w:tr w:rsidR="007317E3" w14:paraId="3F3A5021" w14:textId="77777777" w:rsidTr="007317E3">
        <w:tc>
          <w:tcPr>
            <w:tcW w:w="4531" w:type="dxa"/>
          </w:tcPr>
          <w:p w14:paraId="61BE19B9" w14:textId="77777777" w:rsidR="007317E3" w:rsidRPr="00795AB3" w:rsidRDefault="007317E3" w:rsidP="007317E3">
            <w:r>
              <w:t>Hrubá hmotnosť</w:t>
            </w:r>
          </w:p>
        </w:tc>
        <w:tc>
          <w:tcPr>
            <w:tcW w:w="4531" w:type="dxa"/>
          </w:tcPr>
          <w:p w14:paraId="54EDBB61" w14:textId="77777777" w:rsidR="007317E3" w:rsidRDefault="007317E3" w:rsidP="007317E3">
            <w:r>
              <w:t>4,4 kg</w:t>
            </w:r>
          </w:p>
        </w:tc>
      </w:tr>
      <w:tr w:rsidR="007317E3" w14:paraId="632C50B8" w14:textId="77777777" w:rsidTr="007317E3">
        <w:tc>
          <w:tcPr>
            <w:tcW w:w="4531" w:type="dxa"/>
          </w:tcPr>
          <w:p w14:paraId="3B20DE4D" w14:textId="77777777" w:rsidR="007317E3" w:rsidRPr="00795AB3" w:rsidRDefault="007317E3" w:rsidP="007317E3">
            <w:r>
              <w:t>MODEL</w:t>
            </w:r>
          </w:p>
        </w:tc>
        <w:tc>
          <w:tcPr>
            <w:tcW w:w="4531" w:type="dxa"/>
          </w:tcPr>
          <w:p w14:paraId="76FD016B" w14:textId="77777777" w:rsidR="007317E3" w:rsidRPr="00795AB3" w:rsidRDefault="007317E3" w:rsidP="007317E3">
            <w:r>
              <w:t>MN-93-220</w:t>
            </w:r>
          </w:p>
        </w:tc>
      </w:tr>
    </w:tbl>
    <w:p w14:paraId="36217D95" w14:textId="77777777" w:rsidR="007317E3" w:rsidRDefault="007317E3" w:rsidP="004619BB"/>
    <w:p w14:paraId="3DDB95B2" w14:textId="77777777" w:rsidR="007317E3" w:rsidRDefault="007317E3" w:rsidP="007317E3">
      <w:r>
        <w:t>Dátum výroby je umiestnené na štítku výrobku.</w:t>
      </w:r>
    </w:p>
    <w:p w14:paraId="2C0A9BF7" w14:textId="77777777" w:rsidR="007317E3" w:rsidRDefault="007317E3" w:rsidP="007317E3">
      <w:r>
        <w:t>Informácie týkajúce sa hladiny hluku a vibrácií:</w:t>
      </w:r>
    </w:p>
    <w:p w14:paraId="2E0E2574" w14:textId="77777777" w:rsidR="007317E3" w:rsidRDefault="007317E3" w:rsidP="007317E3">
      <w:r>
        <w:t>Namerané hodnoty hluku sú stanovené v súlade s normou EN60745:</w:t>
      </w:r>
    </w:p>
    <w:p w14:paraId="6FBF9AFF" w14:textId="77777777" w:rsidR="007317E3" w:rsidRDefault="007317E3" w:rsidP="007317E3">
      <w:r>
        <w:t>Typická pre dané zariadenie, stanovená podľa mierky A hladina emitovaného hluku týmto zariadením je štandardne:</w:t>
      </w:r>
    </w:p>
    <w:tbl>
      <w:tblPr>
        <w:tblStyle w:val="Tabela-Siatka"/>
        <w:tblW w:w="0" w:type="auto"/>
        <w:tblLook w:val="04A0" w:firstRow="1" w:lastRow="0" w:firstColumn="1" w:lastColumn="0" w:noHBand="0" w:noVBand="1"/>
      </w:tblPr>
      <w:tblGrid>
        <w:gridCol w:w="4531"/>
        <w:gridCol w:w="4531"/>
      </w:tblGrid>
      <w:tr w:rsidR="007317E3" w14:paraId="036B4395" w14:textId="77777777" w:rsidTr="007317E3">
        <w:tc>
          <w:tcPr>
            <w:tcW w:w="4531" w:type="dxa"/>
          </w:tcPr>
          <w:p w14:paraId="24AA09E5" w14:textId="77777777" w:rsidR="007317E3" w:rsidRPr="00180A96" w:rsidRDefault="007317E3" w:rsidP="007317E3">
            <w:r>
              <w:t>Hladina akustického tlaku (dB)</w:t>
            </w:r>
          </w:p>
        </w:tc>
        <w:tc>
          <w:tcPr>
            <w:tcW w:w="4531" w:type="dxa"/>
          </w:tcPr>
          <w:p w14:paraId="2A4A6757" w14:textId="77777777" w:rsidR="007317E3" w:rsidRPr="00180A96" w:rsidRDefault="007317E3" w:rsidP="007317E3">
            <w:r>
              <w:t>85</w:t>
            </w:r>
          </w:p>
        </w:tc>
      </w:tr>
      <w:tr w:rsidR="007317E3" w14:paraId="5E4B666D" w14:textId="77777777" w:rsidTr="007317E3">
        <w:tc>
          <w:tcPr>
            <w:tcW w:w="4531" w:type="dxa"/>
          </w:tcPr>
          <w:p w14:paraId="450C6FD7" w14:textId="77777777" w:rsidR="007317E3" w:rsidRPr="00180A96" w:rsidRDefault="007317E3" w:rsidP="007317E3">
            <w:r>
              <w:t>Akustický výkon (dB)</w:t>
            </w:r>
          </w:p>
        </w:tc>
        <w:tc>
          <w:tcPr>
            <w:tcW w:w="4531" w:type="dxa"/>
          </w:tcPr>
          <w:p w14:paraId="092B543D" w14:textId="77777777" w:rsidR="007317E3" w:rsidRPr="00180A96" w:rsidRDefault="007317E3" w:rsidP="007317E3">
            <w:r>
              <w:t>96</w:t>
            </w:r>
          </w:p>
        </w:tc>
      </w:tr>
      <w:tr w:rsidR="007317E3" w14:paraId="13837AFC" w14:textId="77777777" w:rsidTr="007317E3">
        <w:tc>
          <w:tcPr>
            <w:tcW w:w="4531" w:type="dxa"/>
          </w:tcPr>
          <w:p w14:paraId="0DA53B44" w14:textId="77777777" w:rsidR="007317E3" w:rsidRPr="00180A96" w:rsidRDefault="007317E3" w:rsidP="007317E3">
            <w:r>
              <w:t>Chyba merania K (dB)</w:t>
            </w:r>
          </w:p>
        </w:tc>
        <w:tc>
          <w:tcPr>
            <w:tcW w:w="4531" w:type="dxa"/>
          </w:tcPr>
          <w:p w14:paraId="16DF671D" w14:textId="77777777" w:rsidR="007317E3" w:rsidRDefault="007317E3" w:rsidP="007317E3">
            <w:r>
              <w:t>3</w:t>
            </w:r>
          </w:p>
        </w:tc>
      </w:tr>
    </w:tbl>
    <w:p w14:paraId="3611D8E9" w14:textId="77777777" w:rsidR="007317E3" w:rsidRDefault="007317E3" w:rsidP="007317E3"/>
    <w:p w14:paraId="65BB216F" w14:textId="77777777" w:rsidR="007317E3" w:rsidRDefault="007317E3" w:rsidP="007317E3">
      <w:r>
        <w:t>Používajte ochranné pomôcky sluchu!</w:t>
      </w:r>
    </w:p>
    <w:p w14:paraId="56FE8167" w14:textId="77777777" w:rsidR="007317E3" w:rsidRDefault="007317E3" w:rsidP="007317E3">
      <w:r>
        <w:t>Celkové hodnoty vibrácií ah (súčet vektorov troch smerov) a neistota merania K označené v súlade s normou EN60745 sú:</w:t>
      </w:r>
    </w:p>
    <w:tbl>
      <w:tblPr>
        <w:tblStyle w:val="Tabela-Siatka"/>
        <w:tblW w:w="0" w:type="auto"/>
        <w:tblLook w:val="04A0" w:firstRow="1" w:lastRow="0" w:firstColumn="1" w:lastColumn="0" w:noHBand="0" w:noVBand="1"/>
      </w:tblPr>
      <w:tblGrid>
        <w:gridCol w:w="4531"/>
        <w:gridCol w:w="4531"/>
      </w:tblGrid>
      <w:tr w:rsidR="007317E3" w14:paraId="1836DFCD" w14:textId="77777777" w:rsidTr="007317E3">
        <w:tc>
          <w:tcPr>
            <w:tcW w:w="4531" w:type="dxa"/>
          </w:tcPr>
          <w:p w14:paraId="7CB743B3" w14:textId="77777777" w:rsidR="007317E3" w:rsidRPr="00A836E3" w:rsidRDefault="007317E3" w:rsidP="007317E3">
            <w:r>
              <w:t>a</w:t>
            </w:r>
            <w:r>
              <w:rPr>
                <w:vertAlign w:val="subscript"/>
              </w:rPr>
              <w:t>h</w:t>
            </w:r>
            <w:r>
              <w:t xml:space="preserve"> (m/s</w:t>
            </w:r>
            <w:r>
              <w:rPr>
                <w:vertAlign w:val="superscript"/>
              </w:rPr>
              <w:t>2</w:t>
            </w:r>
            <w:r>
              <w:t>)</w:t>
            </w:r>
          </w:p>
        </w:tc>
        <w:tc>
          <w:tcPr>
            <w:tcW w:w="4531" w:type="dxa"/>
          </w:tcPr>
          <w:p w14:paraId="1DAD30D3" w14:textId="77777777" w:rsidR="007317E3" w:rsidRPr="00A836E3" w:rsidRDefault="007317E3" w:rsidP="007317E3">
            <w:r>
              <w:t>4,83</w:t>
            </w:r>
          </w:p>
        </w:tc>
      </w:tr>
      <w:tr w:rsidR="007317E3" w14:paraId="3E27DE8A" w14:textId="77777777" w:rsidTr="007317E3">
        <w:tc>
          <w:tcPr>
            <w:tcW w:w="4531" w:type="dxa"/>
          </w:tcPr>
          <w:p w14:paraId="0C348A73" w14:textId="77777777" w:rsidR="007317E3" w:rsidRPr="00A836E3" w:rsidRDefault="007317E3" w:rsidP="007317E3">
            <w:r>
              <w:t>K (m/s</w:t>
            </w:r>
            <w:r>
              <w:rPr>
                <w:vertAlign w:val="superscript"/>
              </w:rPr>
              <w:t>2</w:t>
            </w:r>
            <w:r>
              <w:t>)</w:t>
            </w:r>
          </w:p>
        </w:tc>
        <w:tc>
          <w:tcPr>
            <w:tcW w:w="4531" w:type="dxa"/>
          </w:tcPr>
          <w:p w14:paraId="56B0227C" w14:textId="77777777" w:rsidR="007317E3" w:rsidRDefault="007317E3" w:rsidP="007317E3">
            <w:r>
              <w:t>1,5</w:t>
            </w:r>
          </w:p>
        </w:tc>
      </w:tr>
    </w:tbl>
    <w:p w14:paraId="1A9138C4" w14:textId="77777777" w:rsidR="007317E3" w:rsidRDefault="007317E3" w:rsidP="007317E3"/>
    <w:p w14:paraId="503B6881" w14:textId="77777777" w:rsidR="007317E3" w:rsidRDefault="007317E3" w:rsidP="007317E3">
      <w:r>
        <w:t>Uvedená v tomto návode na použitie hladina vibrácií bola nameraná v súlade so stanoveným normou: EN 60745 meracím postupom. Uvedená hladina vibrácií je reprezentatívna pre základné používanie náradia. Ak sa bude elektronáradie používať na iný účel alebo s inými pracovnými nástrojmi, a tiež ak nebude dostatočne udržiavané, môže sa hladina vibrácií líšiť.</w:t>
      </w:r>
    </w:p>
    <w:p w14:paraId="12250AA3" w14:textId="77777777" w:rsidR="007317E3" w:rsidRDefault="007317E3" w:rsidP="007317E3">
      <w:r>
        <w:t>Originálne vyhlásenie o zhode ES</w:t>
      </w:r>
    </w:p>
    <w:p w14:paraId="3215C6AA" w14:textId="77777777" w:rsidR="007317E3" w:rsidRDefault="007317E3" w:rsidP="007317E3">
      <w:r>
        <w:t>RAWLPLUG S.A., ul. Kwidzyńska 6, 51-416 Wrocław prehlasuje, že Ručná brúska do SDK MN-93-220 spĺňa požiadavky nasledujúcich noriem a normatívnych dokumentov:</w:t>
      </w:r>
    </w:p>
    <w:p w14:paraId="08732B1F" w14:textId="77777777" w:rsidR="007317E3" w:rsidRDefault="007317E3" w:rsidP="007317E3">
      <w:r>
        <w:t>Smernice o elektromagnetickej kompatibilite [2014/30/ES] Smernice o strojových zariadeniach [2006/42/ES]</w:t>
      </w:r>
    </w:p>
    <w:p w14:paraId="454A030D" w14:textId="77777777" w:rsidR="007317E3" w:rsidRDefault="007317E3" w:rsidP="007317E3">
      <w:r>
        <w:t>Smernice o nízkom napätí [2014/35/EÚ]</w:t>
      </w:r>
    </w:p>
    <w:p w14:paraId="4363EBCE" w14:textId="77777777" w:rsidR="007317E3" w:rsidRDefault="007317E3" w:rsidP="007317E3">
      <w:r>
        <w:t>Smernice RoHS [2011/65/EÚ]</w:t>
      </w:r>
    </w:p>
    <w:p w14:paraId="6B5A0EC2" w14:textId="77777777" w:rsidR="007317E3" w:rsidRDefault="007317E3" w:rsidP="007317E3">
      <w:r>
        <w:t>Hodnotenie požiadaviek na bezpečnosť a kompatibilitu sa vykonalo na základe nasledujúcich noriem:</w:t>
      </w:r>
    </w:p>
    <w:p w14:paraId="78F508E8" w14:textId="77777777" w:rsidR="007317E3" w:rsidRPr="007317E3" w:rsidRDefault="007317E3" w:rsidP="007317E3">
      <w:r>
        <w:t>EN 60745-1:2009+A11:2010</w:t>
      </w:r>
    </w:p>
    <w:p w14:paraId="6B63A3CA" w14:textId="77777777" w:rsidR="007317E3" w:rsidRPr="007317E3" w:rsidRDefault="007317E3" w:rsidP="007317E3">
      <w:r>
        <w:t>EN 60745-2-3:2011 +A2:201 3+A11 ,A12:2014+A1 3:201 5 EN 55014-1:2006/+A1:2009/+A2:2011 EN 55014-2:2015 EN 61000-3-2:2014 EN 61000-3-3:2013</w:t>
      </w:r>
    </w:p>
    <w:p w14:paraId="688F71CB" w14:textId="77777777" w:rsidR="007317E3" w:rsidRDefault="007317E3" w:rsidP="007317E3">
      <w:r>
        <w:t>Test na trh EÚ vykonal:</w:t>
      </w:r>
    </w:p>
    <w:p w14:paraId="620D6ADC" w14:textId="77777777" w:rsidR="007317E3" w:rsidRPr="007317E3" w:rsidRDefault="007317E3" w:rsidP="007317E3">
      <w:r>
        <w:t>Intertek Deutschland GmbH</w:t>
      </w:r>
    </w:p>
    <w:p w14:paraId="37C96C43" w14:textId="77777777" w:rsidR="007317E3" w:rsidRPr="007317E3" w:rsidRDefault="007317E3" w:rsidP="007317E3">
      <w:r>
        <w:t>Stangenstrasse 1</w:t>
      </w:r>
    </w:p>
    <w:p w14:paraId="454B2739" w14:textId="77777777" w:rsidR="007317E3" w:rsidRPr="007317E3" w:rsidRDefault="007317E3" w:rsidP="007317E3">
      <w:r>
        <w:t>70771 Leinfelden-Echterdingen</w:t>
      </w:r>
    </w:p>
    <w:p w14:paraId="6F2C8A39" w14:textId="46DFD7AB" w:rsidR="007317E3" w:rsidRDefault="003322F2" w:rsidP="007317E3">
      <w:r>
        <w:t>Germany</w:t>
      </w:r>
      <w:bookmarkStart w:id="0" w:name="_GoBack"/>
      <w:bookmarkEnd w:id="0"/>
    </w:p>
    <w:p w14:paraId="1ABFA8B7" w14:textId="77777777" w:rsidR="007317E3" w:rsidRDefault="007317E3" w:rsidP="007317E3">
      <w:r>
        <w:t>85444</w:t>
      </w:r>
    </w:p>
    <w:p w14:paraId="45B83FA2" w14:textId="77777777" w:rsidR="007317E3" w:rsidRDefault="007317E3" w:rsidP="007317E3">
      <w:r>
        <w:t>Vyhlásenie o zhode / Správa z testov:</w:t>
      </w:r>
    </w:p>
    <w:p w14:paraId="486E0ACF" w14:textId="77777777" w:rsidR="007317E3" w:rsidRDefault="007317E3" w:rsidP="007317E3">
      <w:r>
        <w:t>No. 13HZW1886-04 zo dňa 12.12.2017.</w:t>
      </w:r>
    </w:p>
    <w:p w14:paraId="40A182B0" w14:textId="77777777" w:rsidR="007317E3" w:rsidRDefault="007317E3" w:rsidP="007317E3">
      <w:r>
        <w:t>Technická dokumentácia je uchovávaná v sídle firmy Rawlplug S.A. ul. Kwidzyńska 6, 51-416 Wrocław. Osobou oprávnenou na prípravu a uchovávanie technickej dokumentácie a vyhotovenie vyhlásenia menom Rawlplug S.A., je:</w:t>
      </w:r>
    </w:p>
    <w:p w14:paraId="0F1F6B76" w14:textId="77777777" w:rsidR="007317E3" w:rsidRDefault="007317E3" w:rsidP="007317E3">
      <w:r>
        <w:t>Krzysztof Gawroński Manažér Servisu a Certifikácie nástrojov</w:t>
      </w:r>
    </w:p>
    <w:p w14:paraId="436A5952" w14:textId="77777777" w:rsidR="007317E3" w:rsidRDefault="007317E3" w:rsidP="007317E3">
      <w:r>
        <w:t xml:space="preserve"> RAWLPLUG S.A.</w:t>
      </w:r>
    </w:p>
    <w:p w14:paraId="61F17541" w14:textId="77777777" w:rsidR="007317E3" w:rsidRDefault="007317E3" w:rsidP="007317E3">
      <w:r>
        <w:t xml:space="preserve">ul. Kwidzyńska 6 </w:t>
      </w:r>
    </w:p>
    <w:p w14:paraId="072C2FFC" w14:textId="77777777" w:rsidR="007317E3" w:rsidRDefault="007317E3" w:rsidP="007317E3">
      <w:r>
        <w:t>51-416 Wrocław</w:t>
      </w:r>
    </w:p>
    <w:p w14:paraId="45398334" w14:textId="77777777" w:rsidR="007317E3" w:rsidRDefault="007317E3" w:rsidP="007317E3">
      <w:r>
        <w:t>15.03.2018.</w:t>
      </w:r>
    </w:p>
    <w:p w14:paraId="4A6B459F" w14:textId="77777777" w:rsidR="007317E3" w:rsidRDefault="007317E3" w:rsidP="007317E3">
      <w:r>
        <w:t>Označenia použité na elektronáradí.</w:t>
      </w:r>
    </w:p>
    <w:p w14:paraId="105AB58A" w14:textId="77777777" w:rsidR="007317E3" w:rsidRDefault="007317E3" w:rsidP="007317E3">
      <w:r>
        <w:t>Na elektronáradí boli použité nasledujúce piktogramy:</w:t>
      </w:r>
    </w:p>
    <w:p w14:paraId="02F31B45" w14:textId="77777777" w:rsidR="007317E3" w:rsidRDefault="007317E3" w:rsidP="007317E3">
      <w:r>
        <w:t>Pred použitím si prečítajte návod na použitie</w:t>
      </w:r>
    </w:p>
    <w:p w14:paraId="4369D905" w14:textId="77777777" w:rsidR="007317E3" w:rsidRDefault="007317E3" w:rsidP="007317E3">
      <w:r>
        <w:t>V súlade s príslušnými európskymi smernicami</w:t>
      </w:r>
    </w:p>
    <w:p w14:paraId="4EB75C13" w14:textId="77777777" w:rsidR="007317E3" w:rsidRDefault="007317E3" w:rsidP="007317E3">
      <w:r>
        <w:t>Ochrana životného prostredia a nebezpečné látky</w:t>
      </w:r>
    </w:p>
    <w:p w14:paraId="6B542BC7" w14:textId="77777777" w:rsidR="007317E3" w:rsidRDefault="007317E3" w:rsidP="007317E3">
      <w:r>
        <w:t>Používajte ochranné okuliare</w:t>
      </w:r>
    </w:p>
    <w:p w14:paraId="17205A32" w14:textId="77777777" w:rsidR="007317E3" w:rsidRDefault="007317E3" w:rsidP="007317E3">
      <w:r>
        <w:t xml:space="preserve">Recyklácia </w:t>
      </w:r>
    </w:p>
    <w:p w14:paraId="4F30EF07" w14:textId="77777777" w:rsidR="007317E3" w:rsidRDefault="007317E3" w:rsidP="007317E3">
      <w:r>
        <w:t>Používajte ochranné pomôcky sluchu</w:t>
      </w:r>
    </w:p>
    <w:p w14:paraId="234EC898" w14:textId="77777777" w:rsidR="007317E3" w:rsidRDefault="007317E3" w:rsidP="007317E3">
      <w:r>
        <w:t>Poznámky</w:t>
      </w:r>
    </w:p>
    <w:p w14:paraId="20723C06" w14:textId="77777777" w:rsidR="007317E3" w:rsidRDefault="007317E3" w:rsidP="007317E3">
      <w:r>
        <w:t>Používajte ochranné pomôcky dýchacích ciest</w:t>
      </w:r>
    </w:p>
    <w:p w14:paraId="59756C9F" w14:textId="77777777" w:rsidR="007317E3" w:rsidRDefault="007317E3" w:rsidP="007317E3">
      <w:r>
        <w:t>II. trieda elektrickej bezpečnosti</w:t>
      </w:r>
    </w:p>
    <w:p w14:paraId="08D503AE" w14:textId="77777777" w:rsidR="007317E3" w:rsidRDefault="007317E3" w:rsidP="007317E3">
      <w:r>
        <w:t>Používajte ochranné rukavice</w:t>
      </w:r>
    </w:p>
    <w:p w14:paraId="6EFADD9C" w14:textId="77777777" w:rsidR="007317E3" w:rsidRDefault="007317E3" w:rsidP="007317E3"/>
    <w:sectPr w:rsidR="00731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D7"/>
    <w:rsid w:val="003322F2"/>
    <w:rsid w:val="004619BB"/>
    <w:rsid w:val="00696C11"/>
    <w:rsid w:val="006E40D7"/>
    <w:rsid w:val="007317E3"/>
    <w:rsid w:val="00996FCF"/>
    <w:rsid w:val="00C62F24"/>
    <w:rsid w:val="00E4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2240"/>
  <w15:chartTrackingRefBased/>
  <w15:docId w15:val="{CF46C2A5-7D79-4680-8DBB-2766EA01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E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2795</Words>
  <Characters>16772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Wieczorek</dc:creator>
  <cp:keywords/>
  <dc:description/>
  <cp:lastModifiedBy>Krzysztof Wieczorek</cp:lastModifiedBy>
  <cp:revision>4</cp:revision>
  <dcterms:created xsi:type="dcterms:W3CDTF">2019-08-04T17:52:00Z</dcterms:created>
  <dcterms:modified xsi:type="dcterms:W3CDTF">2019-08-26T12:51:00Z</dcterms:modified>
</cp:coreProperties>
</file>